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10A" w:rsidRDefault="001B210A" w:rsidP="001B21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СЕЛЬСКОГО ПОСЕЛЕНИЯ</w:t>
      </w:r>
    </w:p>
    <w:p w:rsidR="001B210A" w:rsidRDefault="001B210A" w:rsidP="001B21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«ИКШИЦКОЕ»</w:t>
      </w:r>
    </w:p>
    <w:p w:rsidR="001B210A" w:rsidRDefault="001B210A" w:rsidP="001B210A">
      <w:pPr>
        <w:jc w:val="center"/>
        <w:rPr>
          <w:b/>
          <w:sz w:val="28"/>
          <w:szCs w:val="28"/>
        </w:rPr>
      </w:pPr>
    </w:p>
    <w:p w:rsidR="001B210A" w:rsidRDefault="001B210A" w:rsidP="001B21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 Проект</w:t>
      </w:r>
    </w:p>
    <w:p w:rsidR="001B210A" w:rsidRDefault="001B210A" w:rsidP="001B210A">
      <w:pPr>
        <w:jc w:val="center"/>
        <w:rPr>
          <w:b/>
          <w:sz w:val="28"/>
          <w:szCs w:val="28"/>
        </w:rPr>
      </w:pPr>
    </w:p>
    <w:p w:rsidR="001B210A" w:rsidRDefault="001B210A" w:rsidP="001B210A">
      <w:pPr>
        <w:jc w:val="center"/>
        <w:rPr>
          <w:b/>
          <w:sz w:val="28"/>
          <w:szCs w:val="28"/>
        </w:rPr>
      </w:pPr>
    </w:p>
    <w:p w:rsidR="001B210A" w:rsidRDefault="001B210A" w:rsidP="001B210A">
      <w:pPr>
        <w:jc w:val="both"/>
        <w:rPr>
          <w:sz w:val="28"/>
          <w:szCs w:val="28"/>
        </w:rPr>
      </w:pPr>
      <w:r>
        <w:rPr>
          <w:sz w:val="28"/>
          <w:szCs w:val="28"/>
        </w:rPr>
        <w:t>От «____»_________  2016года                                               № ____</w:t>
      </w:r>
    </w:p>
    <w:p w:rsidR="001B210A" w:rsidRDefault="001B210A" w:rsidP="001B210A">
      <w:pPr>
        <w:jc w:val="both"/>
        <w:rPr>
          <w:sz w:val="28"/>
          <w:szCs w:val="28"/>
        </w:rPr>
      </w:pPr>
    </w:p>
    <w:p w:rsidR="001B210A" w:rsidRDefault="001B210A" w:rsidP="001B210A">
      <w:pPr>
        <w:tabs>
          <w:tab w:val="left" w:pos="3240"/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с. </w:t>
      </w:r>
      <w:proofErr w:type="spellStart"/>
      <w:r>
        <w:rPr>
          <w:sz w:val="28"/>
          <w:szCs w:val="28"/>
        </w:rPr>
        <w:t>Икшица</w:t>
      </w:r>
      <w:proofErr w:type="spellEnd"/>
    </w:p>
    <w:p w:rsidR="001B210A" w:rsidRDefault="001B210A" w:rsidP="001B210A">
      <w:pPr>
        <w:tabs>
          <w:tab w:val="left" w:pos="3240"/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>О введении на территории сельского поселения «</w:t>
      </w:r>
      <w:proofErr w:type="spellStart"/>
      <w:r>
        <w:rPr>
          <w:sz w:val="28"/>
          <w:szCs w:val="28"/>
        </w:rPr>
        <w:t>Икшицкое</w:t>
      </w:r>
      <w:proofErr w:type="spellEnd"/>
      <w:r>
        <w:rPr>
          <w:sz w:val="28"/>
          <w:szCs w:val="28"/>
        </w:rPr>
        <w:t>» режима функционирования «Чрезвычайная ситуация».</w:t>
      </w:r>
    </w:p>
    <w:p w:rsidR="001B210A" w:rsidRDefault="001B210A" w:rsidP="001B210A">
      <w:pPr>
        <w:tabs>
          <w:tab w:val="left" w:pos="3240"/>
          <w:tab w:val="center" w:pos="4677"/>
        </w:tabs>
        <w:jc w:val="both"/>
        <w:rPr>
          <w:sz w:val="28"/>
          <w:szCs w:val="28"/>
        </w:rPr>
      </w:pPr>
    </w:p>
    <w:p w:rsidR="001B210A" w:rsidRDefault="001B210A" w:rsidP="001B210A">
      <w:pPr>
        <w:tabs>
          <w:tab w:val="left" w:pos="3240"/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4.1.5.6. </w:t>
      </w:r>
      <w:proofErr w:type="gramStart"/>
      <w:r>
        <w:rPr>
          <w:sz w:val="28"/>
          <w:szCs w:val="28"/>
        </w:rPr>
        <w:t xml:space="preserve">Федерального закона от 21 декабря 1994 г. № 68-ФЗ «О защите населения и территорий от чрезвычайных ситуаций природного  и техногенного характера», со статьями  20,28,30 Постановления Правительства РФ от 30 декабря 2003 г. 794 «О единой государственной системе предупреждения и ликвидации чрезвычайных ситуаций», на основании Протокола КЧС от 14.01.2016года   в   присутствии первого заместителя  руководителя администрации  муниципального района «Чернышевский район» </w:t>
      </w:r>
      <w:proofErr w:type="spellStart"/>
      <w:r>
        <w:rPr>
          <w:sz w:val="28"/>
          <w:szCs w:val="28"/>
        </w:rPr>
        <w:t>Эпова</w:t>
      </w:r>
      <w:proofErr w:type="spellEnd"/>
      <w:r>
        <w:rPr>
          <w:sz w:val="28"/>
          <w:szCs w:val="28"/>
        </w:rPr>
        <w:t xml:space="preserve"> С.</w:t>
      </w:r>
      <w:proofErr w:type="gramEnd"/>
      <w:r>
        <w:rPr>
          <w:sz w:val="28"/>
          <w:szCs w:val="28"/>
        </w:rPr>
        <w:t xml:space="preserve">М. и  донесения  ГКУ «Чернышевская СББЖ» (станция по борьбе с болезнями животных)  от  14.01.2016г. № 5, в связи с выявлением  клинических признаков бешенства дикого животного, напавшего на крупно рогатый скот  в  личном подсобном хозяйстве Ткаченко Р.В.  с. </w:t>
      </w:r>
      <w:proofErr w:type="spellStart"/>
      <w:r>
        <w:rPr>
          <w:sz w:val="28"/>
          <w:szCs w:val="28"/>
        </w:rPr>
        <w:t>Посельское</w:t>
      </w:r>
      <w:proofErr w:type="spellEnd"/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 администрация сельского поселения «</w:t>
      </w:r>
      <w:proofErr w:type="spellStart"/>
      <w:r>
        <w:rPr>
          <w:sz w:val="28"/>
          <w:szCs w:val="28"/>
        </w:rPr>
        <w:t>Икшицкое</w:t>
      </w:r>
      <w:proofErr w:type="spellEnd"/>
      <w:r>
        <w:rPr>
          <w:sz w:val="28"/>
          <w:szCs w:val="28"/>
        </w:rPr>
        <w:t>» ПОСТАНОВЛЯЕТ:</w:t>
      </w:r>
    </w:p>
    <w:p w:rsidR="001B210A" w:rsidRDefault="001B210A" w:rsidP="001B210A">
      <w:pPr>
        <w:tabs>
          <w:tab w:val="left" w:pos="3240"/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>1.  С  9-00 час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естного времени  15 января 2016 года   ввести на территории сельского поселения «</w:t>
      </w:r>
      <w:proofErr w:type="spellStart"/>
      <w:r>
        <w:rPr>
          <w:sz w:val="28"/>
          <w:szCs w:val="28"/>
        </w:rPr>
        <w:t>Икшицкое</w:t>
      </w:r>
      <w:proofErr w:type="spellEnd"/>
      <w:r>
        <w:rPr>
          <w:sz w:val="28"/>
          <w:szCs w:val="28"/>
        </w:rPr>
        <w:t>» режим функционирования «Чрезвычайная ситуация»;</w:t>
      </w:r>
    </w:p>
    <w:p w:rsidR="001B210A" w:rsidRDefault="001B210A" w:rsidP="001B210A">
      <w:pPr>
        <w:tabs>
          <w:tab w:val="left" w:pos="3240"/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>2. Установить местный уровень реагирования, ликвидацию ЧС  осуществить силами и средствами Чернышевского района звена ТП РСЧС. При недостаточности указанные силы сре</w:t>
      </w:r>
      <w:proofErr w:type="gramStart"/>
      <w:r>
        <w:rPr>
          <w:sz w:val="28"/>
          <w:szCs w:val="28"/>
        </w:rPr>
        <w:t>дств пр</w:t>
      </w:r>
      <w:proofErr w:type="gramEnd"/>
      <w:r>
        <w:rPr>
          <w:sz w:val="28"/>
          <w:szCs w:val="28"/>
        </w:rPr>
        <w:t>ивлечь в установленном порядке силы и средства регионального уровня;</w:t>
      </w:r>
    </w:p>
    <w:p w:rsidR="001B210A" w:rsidRDefault="001B210A" w:rsidP="001B210A">
      <w:pPr>
        <w:tabs>
          <w:tab w:val="left" w:pos="3240"/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>3.  Ввести в действие план мероприятий по ликвидации заболевания животных бешенством в сельском поселении «</w:t>
      </w:r>
      <w:proofErr w:type="spellStart"/>
      <w:r>
        <w:rPr>
          <w:sz w:val="28"/>
          <w:szCs w:val="28"/>
        </w:rPr>
        <w:t>Икшицкое</w:t>
      </w:r>
      <w:proofErr w:type="spellEnd"/>
      <w:r>
        <w:rPr>
          <w:sz w:val="28"/>
          <w:szCs w:val="28"/>
        </w:rPr>
        <w:t>» и недопущении его распространения  на территории  Чернышевского района;</w:t>
      </w:r>
    </w:p>
    <w:p w:rsidR="001B210A" w:rsidRDefault="001B210A" w:rsidP="001B210A">
      <w:pPr>
        <w:tabs>
          <w:tab w:val="left" w:pos="3240"/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Границы зоны чрезвычайной ситуации определить в пределах  с. </w:t>
      </w:r>
      <w:proofErr w:type="spellStart"/>
      <w:r>
        <w:rPr>
          <w:sz w:val="28"/>
          <w:szCs w:val="28"/>
        </w:rPr>
        <w:t>Посельское</w:t>
      </w:r>
      <w:proofErr w:type="spellEnd"/>
      <w:r>
        <w:rPr>
          <w:sz w:val="28"/>
          <w:szCs w:val="28"/>
        </w:rPr>
        <w:t>, личного подсобного хозяйства Ткаченко  Р.В.;</w:t>
      </w:r>
    </w:p>
    <w:p w:rsidR="001B210A" w:rsidRDefault="001B210A" w:rsidP="001B210A">
      <w:pPr>
        <w:tabs>
          <w:tab w:val="left" w:pos="3240"/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Границы зон экстренного оповещения населения определить в пределах населенного пункта  с. </w:t>
      </w:r>
      <w:proofErr w:type="spellStart"/>
      <w:r>
        <w:rPr>
          <w:sz w:val="28"/>
          <w:szCs w:val="28"/>
        </w:rPr>
        <w:t>Посельское</w:t>
      </w:r>
      <w:proofErr w:type="spellEnd"/>
      <w:proofErr w:type="gramStart"/>
      <w:r>
        <w:rPr>
          <w:sz w:val="28"/>
          <w:szCs w:val="28"/>
        </w:rPr>
        <w:t xml:space="preserve"> ;</w:t>
      </w:r>
      <w:proofErr w:type="gramEnd"/>
    </w:p>
    <w:p w:rsidR="001B210A" w:rsidRDefault="001B210A" w:rsidP="001B210A">
      <w:pPr>
        <w:tabs>
          <w:tab w:val="left" w:pos="3240"/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1B210A" w:rsidRDefault="001B210A" w:rsidP="001B210A">
      <w:pPr>
        <w:tabs>
          <w:tab w:val="left" w:pos="3240"/>
          <w:tab w:val="center" w:pos="4677"/>
        </w:tabs>
        <w:jc w:val="both"/>
        <w:rPr>
          <w:sz w:val="28"/>
          <w:szCs w:val="28"/>
        </w:rPr>
      </w:pPr>
    </w:p>
    <w:p w:rsidR="001B210A" w:rsidRDefault="001B210A" w:rsidP="001B210A">
      <w:pPr>
        <w:tabs>
          <w:tab w:val="left" w:pos="3240"/>
          <w:tab w:val="center" w:pos="4677"/>
        </w:tabs>
        <w:jc w:val="both"/>
        <w:rPr>
          <w:sz w:val="28"/>
          <w:szCs w:val="28"/>
        </w:rPr>
      </w:pPr>
    </w:p>
    <w:p w:rsidR="001B210A" w:rsidRDefault="001B210A" w:rsidP="001B210A">
      <w:pPr>
        <w:tabs>
          <w:tab w:val="left" w:pos="3240"/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«</w:t>
      </w:r>
      <w:proofErr w:type="spellStart"/>
      <w:r>
        <w:rPr>
          <w:sz w:val="28"/>
          <w:szCs w:val="28"/>
        </w:rPr>
        <w:t>Икшицкое</w:t>
      </w:r>
      <w:proofErr w:type="spellEnd"/>
      <w:r>
        <w:rPr>
          <w:sz w:val="28"/>
          <w:szCs w:val="28"/>
        </w:rPr>
        <w:t xml:space="preserve">»                              П.А.Меркулов.  </w:t>
      </w:r>
    </w:p>
    <w:p w:rsidR="001B210A" w:rsidRDefault="001B210A" w:rsidP="001B210A">
      <w:pPr>
        <w:tabs>
          <w:tab w:val="left" w:pos="3240"/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F0062" w:rsidRDefault="00CF0062"/>
    <w:sectPr w:rsidR="00CF0062" w:rsidSect="00CF0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1B210A"/>
    <w:rsid w:val="000236D8"/>
    <w:rsid w:val="001B210A"/>
    <w:rsid w:val="004A0B64"/>
    <w:rsid w:val="0079743F"/>
    <w:rsid w:val="00845A54"/>
    <w:rsid w:val="00A70CE5"/>
    <w:rsid w:val="00CF0062"/>
    <w:rsid w:val="00D214A7"/>
    <w:rsid w:val="00D77E19"/>
    <w:rsid w:val="00F046A4"/>
    <w:rsid w:val="00FD0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1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D77E19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7E19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7E19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7E19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7E19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7E19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7E19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7E19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7E19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7E19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D77E1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D77E1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D77E1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77E1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77E1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D77E1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D77E1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D77E19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77E19"/>
    <w:pPr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D77E19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D77E1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D77E19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D77E19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D77E19"/>
    <w:rPr>
      <w:b/>
      <w:bCs/>
      <w:spacing w:val="0"/>
    </w:rPr>
  </w:style>
  <w:style w:type="character" w:styleId="a9">
    <w:name w:val="Emphasis"/>
    <w:uiPriority w:val="20"/>
    <w:qFormat/>
    <w:rsid w:val="00D77E19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D77E19"/>
    <w:rPr>
      <w:rFonts w:asciiTheme="minorHAnsi" w:eastAsiaTheme="minorHAnsi" w:hAnsiTheme="minorHAnsi" w:cstheme="minorBidi"/>
      <w:i/>
      <w:iCs/>
      <w:sz w:val="20"/>
      <w:szCs w:val="20"/>
      <w:lang w:val="en-US" w:eastAsia="en-US" w:bidi="en-US"/>
    </w:rPr>
  </w:style>
  <w:style w:type="paragraph" w:styleId="ab">
    <w:name w:val="List Paragraph"/>
    <w:basedOn w:val="a"/>
    <w:uiPriority w:val="34"/>
    <w:qFormat/>
    <w:rsid w:val="00D77E19"/>
    <w:pPr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D77E19"/>
    <w:pPr>
      <w:spacing w:after="200" w:line="288" w:lineRule="auto"/>
    </w:pPr>
    <w:rPr>
      <w:rFonts w:asciiTheme="minorHAnsi" w:eastAsiaTheme="minorHAnsi" w:hAnsiTheme="minorHAnsi" w:cstheme="minorBidi"/>
      <w:color w:val="943634" w:themeColor="accent2" w:themeShade="BF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D77E19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D77E19"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D77E19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D77E1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D77E1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D77E19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D77E19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D77E19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D77E19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1778</Characters>
  <Application>Microsoft Office Word</Application>
  <DocSecurity>0</DocSecurity>
  <Lines>14</Lines>
  <Paragraphs>4</Paragraphs>
  <ScaleCrop>false</ScaleCrop>
  <Company>DNS</Company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Икшица</dc:creator>
  <cp:keywords/>
  <dc:description/>
  <cp:lastModifiedBy>Икшица</cp:lastModifiedBy>
  <cp:revision>3</cp:revision>
  <dcterms:created xsi:type="dcterms:W3CDTF">2016-04-08T04:19:00Z</dcterms:created>
  <dcterms:modified xsi:type="dcterms:W3CDTF">2016-04-08T04:20:00Z</dcterms:modified>
</cp:coreProperties>
</file>