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4B1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7C96"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АДМИНИСТРАЦИЯ СЕЛЬСКОГО ПОСЕЛЕНИЯ «ИКШИЦКОЕ»</w:t>
      </w:r>
    </w:p>
    <w:p w:rsidR="00244B12" w:rsidRDefault="00244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A7C96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</w:t>
      </w:r>
    </w:p>
    <w:p w:rsidR="00244B12" w:rsidRDefault="00244B12">
      <w:pPr>
        <w:rPr>
          <w:sz w:val="28"/>
          <w:szCs w:val="28"/>
        </w:rPr>
      </w:pPr>
    </w:p>
    <w:p w:rsidR="00244B12" w:rsidRDefault="003A7C96" w:rsidP="003A7C96">
      <w:pPr>
        <w:tabs>
          <w:tab w:val="left" w:pos="6675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B12">
        <w:rPr>
          <w:sz w:val="28"/>
          <w:szCs w:val="28"/>
        </w:rPr>
        <w:t>от 13.04.2015 г.</w:t>
      </w:r>
      <w:r w:rsidR="00244B12">
        <w:rPr>
          <w:sz w:val="28"/>
          <w:szCs w:val="28"/>
        </w:rPr>
        <w:tab/>
        <w:t>№14</w:t>
      </w:r>
    </w:p>
    <w:p w:rsidR="00244B12" w:rsidRDefault="00244B12" w:rsidP="00244B12">
      <w:pPr>
        <w:tabs>
          <w:tab w:val="left" w:pos="7155"/>
        </w:tabs>
        <w:rPr>
          <w:b/>
          <w:sz w:val="28"/>
          <w:szCs w:val="28"/>
        </w:rPr>
      </w:pPr>
      <w:r w:rsidRPr="00244B12">
        <w:rPr>
          <w:b/>
          <w:sz w:val="28"/>
          <w:szCs w:val="28"/>
        </w:rPr>
        <w:t>Об утверждении фонда оплаты труда на 2015 год по главным   распорядителям бюджетных средств сельского поселения «Икшицкое»</w:t>
      </w:r>
    </w:p>
    <w:p w:rsidR="00FB1FEA" w:rsidRDefault="003A7C96" w:rsidP="00244B12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244B12">
        <w:rPr>
          <w:sz w:val="28"/>
          <w:szCs w:val="28"/>
        </w:rPr>
        <w:t xml:space="preserve"> исполнении  Постановления адми</w:t>
      </w:r>
      <w:r w:rsidR="00FB1FEA">
        <w:rPr>
          <w:sz w:val="28"/>
          <w:szCs w:val="28"/>
        </w:rPr>
        <w:t>нистрации  муниципального района  «Чернышевский район» № 386 от 01.04.2015 г. «Об утверждении фонда оплаты труда на 2015 год по главным распорядителям бюджетных средств муниципального района «Чернышевский район», администрация сельского поселения «Икшицкое»</w:t>
      </w:r>
      <w:r w:rsidR="002622D3">
        <w:rPr>
          <w:sz w:val="28"/>
          <w:szCs w:val="28"/>
        </w:rPr>
        <w:t xml:space="preserve"> </w:t>
      </w:r>
      <w:r w:rsidR="00FB1FEA">
        <w:rPr>
          <w:sz w:val="28"/>
          <w:szCs w:val="28"/>
        </w:rPr>
        <w:t>ПОСТАНОВЛЯЕТ:</w:t>
      </w:r>
    </w:p>
    <w:p w:rsidR="00244B12" w:rsidRDefault="00FB1FEA" w:rsidP="00244B12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1.  Утвердить  фонд оплаты труда на 2015 год согласно приложения</w:t>
      </w:r>
      <w:r w:rsidR="002622D3">
        <w:rPr>
          <w:sz w:val="28"/>
          <w:szCs w:val="28"/>
        </w:rPr>
        <w:t>, оплату труда  производить в пределах</w:t>
      </w:r>
      <w:r>
        <w:rPr>
          <w:sz w:val="28"/>
          <w:szCs w:val="28"/>
        </w:rPr>
        <w:t xml:space="preserve"> </w:t>
      </w:r>
      <w:r w:rsidR="002622D3">
        <w:rPr>
          <w:sz w:val="28"/>
          <w:szCs w:val="28"/>
        </w:rPr>
        <w:t xml:space="preserve"> утвержденного фонда оплаты труда.</w:t>
      </w:r>
    </w:p>
    <w:p w:rsidR="002622D3" w:rsidRDefault="002622D3" w:rsidP="00244B12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2.  Контроль  исполнения настоящего постановления оставляю</w:t>
      </w:r>
      <w:r w:rsidR="003A7C96">
        <w:rPr>
          <w:sz w:val="28"/>
          <w:szCs w:val="28"/>
        </w:rPr>
        <w:t xml:space="preserve"> за собой.</w:t>
      </w:r>
    </w:p>
    <w:p w:rsidR="003A7C96" w:rsidRDefault="003A7C96" w:rsidP="00244B12">
      <w:pPr>
        <w:tabs>
          <w:tab w:val="left" w:pos="7155"/>
        </w:tabs>
        <w:rPr>
          <w:sz w:val="28"/>
          <w:szCs w:val="28"/>
        </w:rPr>
      </w:pPr>
    </w:p>
    <w:p w:rsidR="003A7C96" w:rsidRPr="00244B12" w:rsidRDefault="003A7C96" w:rsidP="003A7C96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Глава с/п «Икшицкое»</w:t>
      </w:r>
      <w:r>
        <w:rPr>
          <w:sz w:val="28"/>
          <w:szCs w:val="28"/>
        </w:rPr>
        <w:tab/>
        <w:t>И.Г.Резанова.</w:t>
      </w:r>
    </w:p>
    <w:p w:rsidR="00244B12" w:rsidRPr="00244B12" w:rsidRDefault="00244B12" w:rsidP="00244B12">
      <w:pPr>
        <w:tabs>
          <w:tab w:val="left" w:pos="7155"/>
        </w:tabs>
        <w:rPr>
          <w:b/>
          <w:sz w:val="28"/>
          <w:szCs w:val="28"/>
        </w:rPr>
      </w:pPr>
    </w:p>
    <w:p w:rsidR="00244B12" w:rsidRPr="00244B12" w:rsidRDefault="00244B12" w:rsidP="00244B12">
      <w:pPr>
        <w:tabs>
          <w:tab w:val="left" w:pos="7155"/>
        </w:tabs>
        <w:rPr>
          <w:b/>
          <w:sz w:val="28"/>
          <w:szCs w:val="28"/>
        </w:rPr>
      </w:pPr>
    </w:p>
    <w:p w:rsidR="00244B12" w:rsidRPr="00244B12" w:rsidRDefault="00244B12" w:rsidP="00244B12">
      <w:pPr>
        <w:tabs>
          <w:tab w:val="left" w:pos="7155"/>
        </w:tabs>
        <w:rPr>
          <w:b/>
          <w:sz w:val="28"/>
          <w:szCs w:val="28"/>
        </w:rPr>
      </w:pPr>
    </w:p>
    <w:p w:rsidR="00244B12" w:rsidRDefault="00244B12">
      <w:pPr>
        <w:rPr>
          <w:sz w:val="28"/>
          <w:szCs w:val="28"/>
        </w:rPr>
      </w:pPr>
    </w:p>
    <w:p w:rsidR="00244B12" w:rsidRPr="00244B12" w:rsidRDefault="00244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A7C96" w:rsidRDefault="003A7C96">
      <w:pPr>
        <w:rPr>
          <w:sz w:val="28"/>
          <w:szCs w:val="28"/>
        </w:rPr>
      </w:pPr>
    </w:p>
    <w:p w:rsidR="003A7C96" w:rsidRDefault="003A7C96">
      <w:pPr>
        <w:rPr>
          <w:sz w:val="28"/>
          <w:szCs w:val="28"/>
        </w:rPr>
      </w:pPr>
    </w:p>
    <w:p w:rsidR="003A7C96" w:rsidRDefault="003A7C96">
      <w:pPr>
        <w:rPr>
          <w:sz w:val="28"/>
          <w:szCs w:val="28"/>
        </w:rPr>
      </w:pPr>
    </w:p>
    <w:p w:rsidR="003A7C96" w:rsidRDefault="003A7C96">
      <w:pPr>
        <w:rPr>
          <w:sz w:val="28"/>
          <w:szCs w:val="28"/>
        </w:rPr>
      </w:pPr>
    </w:p>
    <w:p w:rsidR="003A7C96" w:rsidRDefault="003A7C96">
      <w:pPr>
        <w:rPr>
          <w:sz w:val="28"/>
          <w:szCs w:val="28"/>
        </w:rPr>
      </w:pPr>
    </w:p>
    <w:p w:rsidR="003A7C96" w:rsidRDefault="003A7C96">
      <w:pPr>
        <w:rPr>
          <w:sz w:val="28"/>
          <w:szCs w:val="28"/>
        </w:rPr>
      </w:pPr>
    </w:p>
    <w:p w:rsidR="003A7C96" w:rsidRDefault="003A7C96" w:rsidP="003A7C9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A7C96" w:rsidRDefault="003A7C96" w:rsidP="003A7C9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A7C96" w:rsidRDefault="003A7C96" w:rsidP="003A7C9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«Икшицкое»</w:t>
      </w:r>
    </w:p>
    <w:p w:rsidR="003A7C96" w:rsidRDefault="003A7C96" w:rsidP="003A7C9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13.04.2015 года № 14</w:t>
      </w:r>
    </w:p>
    <w:p w:rsidR="003A7C96" w:rsidRDefault="003A7C96">
      <w:pPr>
        <w:rPr>
          <w:sz w:val="28"/>
          <w:szCs w:val="28"/>
        </w:rPr>
      </w:pPr>
    </w:p>
    <w:p w:rsidR="003A7C96" w:rsidRPr="00070243" w:rsidRDefault="003A7C96" w:rsidP="003A7C96">
      <w:pPr>
        <w:rPr>
          <w:b/>
          <w:sz w:val="28"/>
          <w:szCs w:val="28"/>
        </w:rPr>
      </w:pPr>
      <w:r w:rsidRPr="00070243">
        <w:rPr>
          <w:b/>
          <w:sz w:val="28"/>
          <w:szCs w:val="28"/>
        </w:rPr>
        <w:t xml:space="preserve">Фонд оплаты труда на 2015 год городских (сельских) поселений, </w:t>
      </w:r>
      <w:r w:rsidR="00070243" w:rsidRPr="00070243">
        <w:rPr>
          <w:b/>
          <w:sz w:val="28"/>
          <w:szCs w:val="28"/>
        </w:rPr>
        <w:t>финансируемых за счет средств  бюджетов поселений  МР «Чернышевский район»</w:t>
      </w:r>
      <w:r w:rsidRPr="00070243">
        <w:rPr>
          <w:b/>
          <w:sz w:val="28"/>
          <w:szCs w:val="28"/>
        </w:rPr>
        <w:t xml:space="preserve"> </w:t>
      </w:r>
    </w:p>
    <w:p w:rsidR="00070243" w:rsidRPr="00070243" w:rsidRDefault="00070243" w:rsidP="00070243">
      <w:pPr>
        <w:tabs>
          <w:tab w:val="left" w:pos="375"/>
          <w:tab w:val="left" w:pos="708"/>
          <w:tab w:val="left" w:pos="61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A7C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243">
        <w:rPr>
          <w:b/>
          <w:sz w:val="28"/>
          <w:szCs w:val="28"/>
        </w:rPr>
        <w:t>тыс.рублей</w:t>
      </w:r>
    </w:p>
    <w:tbl>
      <w:tblPr>
        <w:tblStyle w:val="a7"/>
        <w:tblW w:w="0" w:type="auto"/>
        <w:tblLook w:val="04A0"/>
      </w:tblPr>
      <w:tblGrid>
        <w:gridCol w:w="2172"/>
        <w:gridCol w:w="1427"/>
        <w:gridCol w:w="1620"/>
        <w:gridCol w:w="854"/>
        <w:gridCol w:w="1704"/>
      </w:tblGrid>
      <w:tr w:rsidR="00070243" w:rsidTr="00070243"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 на </w:t>
            </w:r>
          </w:p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</w:p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</w:t>
            </w:r>
          </w:p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(клубы)</w:t>
            </w:r>
          </w:p>
        </w:tc>
      </w:tr>
      <w:tr w:rsidR="00070243" w:rsidTr="00070243"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0243" w:rsidTr="00070243"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 «Икшицкое»</w:t>
            </w:r>
          </w:p>
        </w:tc>
        <w:tc>
          <w:tcPr>
            <w:tcW w:w="0" w:type="auto"/>
          </w:tcPr>
          <w:p w:rsidR="00070243" w:rsidRPr="00070243" w:rsidRDefault="00070243" w:rsidP="003A7C96">
            <w:pPr>
              <w:tabs>
                <w:tab w:val="left" w:pos="1065"/>
              </w:tabs>
              <w:rPr>
                <w:b/>
                <w:sz w:val="28"/>
                <w:szCs w:val="28"/>
              </w:rPr>
            </w:pPr>
            <w:r w:rsidRPr="00070243">
              <w:rPr>
                <w:b/>
                <w:sz w:val="28"/>
                <w:szCs w:val="28"/>
              </w:rPr>
              <w:t>1999,9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1279,5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</w:t>
            </w:r>
          </w:p>
        </w:tc>
        <w:tc>
          <w:tcPr>
            <w:tcW w:w="0" w:type="auto"/>
          </w:tcPr>
          <w:p w:rsidR="00070243" w:rsidRDefault="00070243" w:rsidP="003A7C96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552,9</w:t>
            </w:r>
          </w:p>
        </w:tc>
      </w:tr>
    </w:tbl>
    <w:p w:rsidR="003A7C96" w:rsidRPr="003A7C96" w:rsidRDefault="003A7C96" w:rsidP="003A7C96">
      <w:pPr>
        <w:tabs>
          <w:tab w:val="left" w:pos="1065"/>
        </w:tabs>
        <w:rPr>
          <w:sz w:val="28"/>
          <w:szCs w:val="28"/>
        </w:rPr>
      </w:pPr>
    </w:p>
    <w:sectPr w:rsidR="003A7C96" w:rsidRPr="003A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66" w:rsidRDefault="002C7666" w:rsidP="003A7C96">
      <w:pPr>
        <w:spacing w:after="0" w:line="240" w:lineRule="auto"/>
      </w:pPr>
      <w:r>
        <w:separator/>
      </w:r>
    </w:p>
  </w:endnote>
  <w:endnote w:type="continuationSeparator" w:id="1">
    <w:p w:rsidR="002C7666" w:rsidRDefault="002C7666" w:rsidP="003A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66" w:rsidRDefault="002C7666" w:rsidP="003A7C96">
      <w:pPr>
        <w:spacing w:after="0" w:line="240" w:lineRule="auto"/>
      </w:pPr>
      <w:r>
        <w:separator/>
      </w:r>
    </w:p>
  </w:footnote>
  <w:footnote w:type="continuationSeparator" w:id="1">
    <w:p w:rsidR="002C7666" w:rsidRDefault="002C7666" w:rsidP="003A7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4B12"/>
    <w:rsid w:val="00070243"/>
    <w:rsid w:val="00181489"/>
    <w:rsid w:val="00244B12"/>
    <w:rsid w:val="002622D3"/>
    <w:rsid w:val="002C7666"/>
    <w:rsid w:val="003A7C96"/>
    <w:rsid w:val="00FB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C96"/>
  </w:style>
  <w:style w:type="paragraph" w:styleId="a5">
    <w:name w:val="footer"/>
    <w:basedOn w:val="a"/>
    <w:link w:val="a6"/>
    <w:uiPriority w:val="99"/>
    <w:semiHidden/>
    <w:unhideWhenUsed/>
    <w:rsid w:val="003A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C96"/>
  </w:style>
  <w:style w:type="table" w:styleId="a7">
    <w:name w:val="Table Grid"/>
    <w:basedOn w:val="a1"/>
    <w:uiPriority w:val="59"/>
    <w:rsid w:val="00070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2015-04-14T06:07:00Z</cp:lastPrinted>
  <dcterms:created xsi:type="dcterms:W3CDTF">2015-04-14T05:17:00Z</dcterms:created>
  <dcterms:modified xsi:type="dcterms:W3CDTF">2015-04-14T06:08:00Z</dcterms:modified>
</cp:coreProperties>
</file>