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A" w:rsidRPr="00D22ED0" w:rsidRDefault="00D22ED0" w:rsidP="00D22ED0">
      <w:pPr>
        <w:ind w:left="0"/>
        <w:rPr>
          <w:rFonts w:ascii="CG Times" w:hAnsi="CG Times"/>
          <w:color w:val="auto"/>
          <w:lang w:val="ru-RU"/>
        </w:rPr>
      </w:pPr>
      <w:r w:rsidRPr="00D22ED0">
        <w:rPr>
          <w:color w:val="auto"/>
          <w:lang w:val="ru-RU"/>
        </w:rPr>
        <w:t>АДМИНИСТРАЦИЯ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СЕЛЬСКОГО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ПОСЕЛЕНИЯ</w:t>
      </w:r>
      <w:r w:rsidRPr="00D22ED0">
        <w:rPr>
          <w:rFonts w:ascii="CG Times" w:hAnsi="CG Times"/>
          <w:color w:val="auto"/>
          <w:lang w:val="ru-RU"/>
        </w:rPr>
        <w:t xml:space="preserve"> «</w:t>
      </w:r>
      <w:r w:rsidRPr="00D22ED0">
        <w:rPr>
          <w:color w:val="auto"/>
          <w:lang w:val="ru-RU"/>
        </w:rPr>
        <w:t>ИКШИЦКОЕ</w:t>
      </w:r>
      <w:r w:rsidRPr="00D22ED0">
        <w:rPr>
          <w:rFonts w:ascii="CG Times" w:hAnsi="CG Times"/>
          <w:color w:val="auto"/>
          <w:lang w:val="ru-RU"/>
        </w:rPr>
        <w:t>»</w:t>
      </w:r>
    </w:p>
    <w:p w:rsidR="00D22ED0" w:rsidRPr="00D22ED0" w:rsidRDefault="00D22ED0" w:rsidP="00D22ED0">
      <w:pPr>
        <w:ind w:left="0"/>
        <w:rPr>
          <w:rFonts w:ascii="CG Times" w:hAnsi="CG Times"/>
          <w:color w:val="auto"/>
          <w:lang w:val="ru-RU"/>
        </w:rPr>
      </w:pPr>
      <w:r w:rsidRPr="00D22ED0">
        <w:rPr>
          <w:rFonts w:ascii="CG Times" w:hAnsi="CG Times"/>
          <w:color w:val="auto"/>
          <w:lang w:val="ru-RU"/>
        </w:rPr>
        <w:t xml:space="preserve">               </w:t>
      </w:r>
      <w:r w:rsidR="003732F1">
        <w:rPr>
          <w:rFonts w:ascii="CG Times" w:hAnsi="CG Times"/>
          <w:color w:val="auto"/>
          <w:lang w:val="ru-RU"/>
        </w:rPr>
        <w:t xml:space="preserve">                   </w:t>
      </w:r>
      <w:r w:rsidRPr="00D22ED0">
        <w:rPr>
          <w:rFonts w:ascii="CG Times" w:hAnsi="CG Times"/>
          <w:color w:val="auto"/>
          <w:lang w:val="ru-RU"/>
        </w:rPr>
        <w:t xml:space="preserve"> </w:t>
      </w:r>
      <w:r w:rsidRPr="00D22ED0">
        <w:rPr>
          <w:color w:val="auto"/>
          <w:lang w:val="ru-RU"/>
        </w:rPr>
        <w:t>ПОСТАНОВЛЕНИЕ</w:t>
      </w:r>
    </w:p>
    <w:p w:rsidR="00D22ED0" w:rsidRDefault="00D22ED0" w:rsidP="00D22ED0">
      <w:pPr>
        <w:ind w:left="0"/>
        <w:rPr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От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 06.02. </w:t>
      </w:r>
      <w:r w:rsidRPr="00A921DE">
        <w:rPr>
          <w:rFonts w:ascii="Calibri" w:hAnsi="Calibri" w:cs="Calibri"/>
          <w:color w:val="auto"/>
          <w:lang w:val="ru-RU"/>
        </w:rPr>
        <w:t xml:space="preserve">2015г                                                                </w:t>
      </w:r>
      <w:r w:rsidRPr="00D22ED0">
        <w:rPr>
          <w:color w:val="auto"/>
          <w:lang w:val="ru-RU"/>
        </w:rPr>
        <w:t>№</w:t>
      </w:r>
      <w:r w:rsidRPr="00D22ED0">
        <w:rPr>
          <w:rFonts w:ascii="CG Times" w:hAnsi="CG Times"/>
          <w:color w:val="auto"/>
          <w:lang w:val="ru-RU"/>
        </w:rPr>
        <w:t xml:space="preserve"> 6</w:t>
      </w:r>
    </w:p>
    <w:p w:rsidR="00D22ED0" w:rsidRDefault="00D22ED0" w:rsidP="00D22ED0">
      <w:pPr>
        <w:ind w:left="0"/>
        <w:jc w:val="center"/>
        <w:rPr>
          <w:b/>
          <w:color w:val="auto"/>
          <w:lang w:val="ru-RU"/>
        </w:rPr>
      </w:pPr>
      <w:r w:rsidRPr="00D22ED0">
        <w:rPr>
          <w:b/>
          <w:color w:val="auto"/>
          <w:lang w:val="ru-RU"/>
        </w:rPr>
        <w:t>О создании Комиссии по предупреждению и ликвидации чрезвычайных ситуаций и обеспечению пожарной безопасности с/п «Икшицкое»</w:t>
      </w:r>
    </w:p>
    <w:p w:rsidR="00D22ED0" w:rsidRDefault="00D22ED0" w:rsidP="00D22ED0">
      <w:pPr>
        <w:ind w:left="0"/>
        <w:rPr>
          <w:b/>
          <w:color w:val="auto"/>
          <w:lang w:val="ru-RU"/>
        </w:rPr>
      </w:pP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В соответствии с Федеральными законами от 21.12.1994 г. № 68-ФЗ «О защите прав населения и территорий от ЧС природного и техногенного характера», от 21.12.1994 г. № 69-ФЗ «О пожарной безопасности», статьи 9 Устава сельского поселения «Икшицкое», администрация с/п «Икшицкое» ПОСТАНОВЛЯЕТ:</w:t>
      </w: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1. Создать комиссию по предупреждению и ликвидации чрезвычайных ситуаций и обеспечению пожарной безопасности с/п «Икшицкое» и утвердить ее состав (приложение).</w:t>
      </w:r>
    </w:p>
    <w:p w:rsidR="00D22ED0" w:rsidRPr="00A921DE" w:rsidRDefault="00D22ED0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 xml:space="preserve">2. </w:t>
      </w:r>
      <w:r w:rsidR="006054E9" w:rsidRPr="00A921DE">
        <w:rPr>
          <w:rFonts w:ascii="Calibri" w:hAnsi="Calibri" w:cs="Calibri"/>
          <w:color w:val="auto"/>
          <w:lang w:val="ru-RU"/>
        </w:rPr>
        <w:t>Настоящее постановление обнародовать на стендах администрации и библиотеки с. Икшица и на официальном сайте администрации МР «Чернышевски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й район» в разделе местное </w:t>
      </w:r>
      <w:r w:rsidR="006054E9" w:rsidRPr="00A921DE">
        <w:rPr>
          <w:rFonts w:ascii="Calibri" w:hAnsi="Calibri" w:cs="Calibri"/>
          <w:color w:val="auto"/>
          <w:lang w:val="ru-RU"/>
        </w:rPr>
        <w:t xml:space="preserve"> самоуправление,</w:t>
      </w:r>
      <w:r w:rsidR="00A921DE" w:rsidRPr="00A921DE">
        <w:rPr>
          <w:rFonts w:ascii="Calibri" w:hAnsi="Calibri" w:cs="Calibri"/>
          <w:color w:val="auto"/>
          <w:lang w:val="ru-RU"/>
        </w:rPr>
        <w:t xml:space="preserve"> </w:t>
      </w:r>
      <w:proofErr w:type="spellStart"/>
      <w:r w:rsidR="006054E9" w:rsidRPr="00A921DE">
        <w:rPr>
          <w:rFonts w:ascii="Calibri" w:hAnsi="Calibri" w:cs="Calibri"/>
          <w:color w:val="auto"/>
          <w:lang w:val="ru-RU"/>
        </w:rPr>
        <w:t>Чернышевское</w:t>
      </w:r>
      <w:proofErr w:type="spellEnd"/>
      <w:r w:rsidR="006054E9" w:rsidRPr="00A921DE">
        <w:rPr>
          <w:rFonts w:ascii="Calibri" w:hAnsi="Calibri" w:cs="Calibri"/>
          <w:color w:val="auto"/>
          <w:lang w:val="ru-RU"/>
        </w:rPr>
        <w:t>.</w:t>
      </w:r>
    </w:p>
    <w:p w:rsidR="00A921DE" w:rsidRP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P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921DE">
        <w:rPr>
          <w:rFonts w:ascii="Calibri" w:hAnsi="Calibri" w:cs="Calibri"/>
          <w:color w:val="auto"/>
          <w:lang w:val="ru-RU"/>
        </w:rPr>
        <w:t>Глава сельского поселения «Икшицкое»                             И.Г.Резанова</w:t>
      </w:r>
    </w:p>
    <w:p w:rsidR="006054E9" w:rsidRDefault="006054E9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6054E9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921DE" w:rsidRDefault="00A921DE" w:rsidP="00A921DE">
      <w:pPr>
        <w:ind w:left="4111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lastRenderedPageBreak/>
        <w:t xml:space="preserve">                           Утвержден:</w:t>
      </w:r>
    </w:p>
    <w:p w:rsidR="00A921DE" w:rsidRPr="00A921DE" w:rsidRDefault="00A921DE" w:rsidP="00A921DE">
      <w:pPr>
        <w:ind w:left="4111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Постановлением администрации с/п «Икшицкое» от 06.02.2015г № 6</w:t>
      </w:r>
    </w:p>
    <w:p w:rsidR="00D22ED0" w:rsidRDefault="00A921DE" w:rsidP="00D22ED0">
      <w:pPr>
        <w:ind w:left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                   Состав  комиссии</w:t>
      </w:r>
    </w:p>
    <w:p w:rsidR="00A921DE" w:rsidRDefault="00A921DE" w:rsidP="00A921DE">
      <w:pPr>
        <w:ind w:left="0"/>
        <w:jc w:val="center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по</w:t>
      </w:r>
      <w:r w:rsidRPr="00A921DE">
        <w:rPr>
          <w:b/>
          <w:color w:val="auto"/>
          <w:lang w:val="ru-RU"/>
        </w:rPr>
        <w:t xml:space="preserve"> </w:t>
      </w:r>
      <w:r w:rsidRPr="00D22ED0">
        <w:rPr>
          <w:b/>
          <w:color w:val="auto"/>
          <w:lang w:val="ru-RU"/>
        </w:rPr>
        <w:t>предупреждению и ликвидации чрезвычайных ситуаций и обеспечению пожарной безопасности с/п «Икшицкое»</w:t>
      </w:r>
    </w:p>
    <w:p w:rsidR="00A921DE" w:rsidRDefault="00A921DE" w:rsidP="00A921DE">
      <w:pPr>
        <w:ind w:left="0"/>
        <w:rPr>
          <w:b/>
          <w:color w:val="auto"/>
          <w:lang w:val="ru-RU"/>
        </w:rPr>
      </w:pPr>
    </w:p>
    <w:p w:rsidR="00A921DE" w:rsidRPr="003732F1" w:rsidRDefault="00A921DE" w:rsidP="00A921DE">
      <w:pPr>
        <w:ind w:left="0"/>
        <w:rPr>
          <w:color w:val="auto"/>
          <w:lang w:val="ru-RU"/>
        </w:rPr>
      </w:pPr>
      <w:r>
        <w:rPr>
          <w:b/>
          <w:color w:val="auto"/>
          <w:lang w:val="ru-RU"/>
        </w:rPr>
        <w:t>Председатель</w:t>
      </w:r>
      <w:proofErr w:type="gramStart"/>
      <w:r>
        <w:rPr>
          <w:b/>
          <w:color w:val="auto"/>
          <w:lang w:val="ru-RU"/>
        </w:rPr>
        <w:t xml:space="preserve"> :</w:t>
      </w:r>
      <w:proofErr w:type="gramEnd"/>
      <w:r>
        <w:rPr>
          <w:b/>
          <w:color w:val="auto"/>
          <w:lang w:val="ru-RU"/>
        </w:rPr>
        <w:t xml:space="preserve">     </w:t>
      </w:r>
      <w:r w:rsidRPr="003732F1">
        <w:rPr>
          <w:color w:val="auto"/>
          <w:lang w:val="ru-RU"/>
        </w:rPr>
        <w:t xml:space="preserve">Резанова Ирина Геннадьевна – глава с/п         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«Икшицкое»;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b/>
          <w:color w:val="auto"/>
          <w:lang w:val="ru-RU"/>
        </w:rPr>
        <w:t>Секретарь:</w:t>
      </w:r>
      <w:r w:rsidRPr="003732F1">
        <w:rPr>
          <w:color w:val="auto"/>
          <w:lang w:val="ru-RU"/>
        </w:rPr>
        <w:t xml:space="preserve">             </w:t>
      </w:r>
      <w:proofErr w:type="spellStart"/>
      <w:r w:rsidRPr="003732F1">
        <w:rPr>
          <w:color w:val="auto"/>
          <w:lang w:val="ru-RU"/>
        </w:rPr>
        <w:t>Торлова</w:t>
      </w:r>
      <w:proofErr w:type="spellEnd"/>
      <w:r w:rsidRPr="003732F1">
        <w:rPr>
          <w:color w:val="auto"/>
          <w:lang w:val="ru-RU"/>
        </w:rPr>
        <w:t xml:space="preserve"> Галина Сергеевна  - специалист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администрации с. Икшица;</w:t>
      </w:r>
    </w:p>
    <w:p w:rsidR="00A921DE" w:rsidRPr="003732F1" w:rsidRDefault="00A921DE" w:rsidP="00A921DE">
      <w:pPr>
        <w:ind w:left="0"/>
        <w:rPr>
          <w:b/>
          <w:color w:val="auto"/>
          <w:lang w:val="ru-RU"/>
        </w:rPr>
      </w:pPr>
      <w:r w:rsidRPr="003732F1">
        <w:rPr>
          <w:b/>
          <w:color w:val="auto"/>
          <w:lang w:val="ru-RU"/>
        </w:rPr>
        <w:t xml:space="preserve">Члены </w:t>
      </w:r>
    </w:p>
    <w:p w:rsidR="00A921DE" w:rsidRPr="003732F1" w:rsidRDefault="00A921DE" w:rsidP="00A921DE">
      <w:pPr>
        <w:ind w:left="0"/>
        <w:rPr>
          <w:b/>
          <w:color w:val="auto"/>
          <w:lang w:val="ru-RU"/>
        </w:rPr>
      </w:pPr>
      <w:r w:rsidRPr="003732F1">
        <w:rPr>
          <w:b/>
          <w:color w:val="auto"/>
          <w:lang w:val="ru-RU"/>
        </w:rPr>
        <w:t xml:space="preserve">комиссии:          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Иванова Ксения Игоревна –               худ</w:t>
      </w:r>
      <w:proofErr w:type="gramStart"/>
      <w:r w:rsidRPr="003732F1">
        <w:rPr>
          <w:color w:val="auto"/>
          <w:lang w:val="ru-RU"/>
        </w:rPr>
        <w:t>.</w:t>
      </w:r>
      <w:proofErr w:type="gramEnd"/>
      <w:r w:rsidRPr="003732F1">
        <w:rPr>
          <w:color w:val="auto"/>
          <w:lang w:val="ru-RU"/>
        </w:rPr>
        <w:t xml:space="preserve">  </w:t>
      </w:r>
      <w:proofErr w:type="gramStart"/>
      <w:r w:rsidRPr="003732F1">
        <w:rPr>
          <w:color w:val="auto"/>
          <w:lang w:val="ru-RU"/>
        </w:rPr>
        <w:t>р</w:t>
      </w:r>
      <w:proofErr w:type="gramEnd"/>
      <w:r w:rsidRPr="003732F1">
        <w:rPr>
          <w:color w:val="auto"/>
          <w:lang w:val="ru-RU"/>
        </w:rPr>
        <w:t xml:space="preserve">уководитель МУКБ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                                        и КДО «Икшицкое»;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Суханова Галина Ильинична -           ведущий специалист   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                                    администрации с. Икшица;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Яковлева Тамара Васильевна -          Фельдшер </w:t>
      </w:r>
      <w:proofErr w:type="spellStart"/>
      <w:r w:rsidRPr="003732F1">
        <w:rPr>
          <w:color w:val="auto"/>
          <w:lang w:val="ru-RU"/>
        </w:rPr>
        <w:t>ФАПа</w:t>
      </w:r>
      <w:proofErr w:type="spellEnd"/>
      <w:r w:rsidRPr="003732F1">
        <w:rPr>
          <w:color w:val="auto"/>
          <w:lang w:val="ru-RU"/>
        </w:rPr>
        <w:t xml:space="preserve"> </w:t>
      </w:r>
    </w:p>
    <w:p w:rsidR="00A921DE" w:rsidRPr="003732F1" w:rsidRDefault="00A921DE" w:rsidP="00A921DE">
      <w:pPr>
        <w:ind w:left="0"/>
        <w:rPr>
          <w:color w:val="auto"/>
          <w:lang w:val="ru-RU"/>
        </w:rPr>
      </w:pPr>
      <w:r w:rsidRPr="003732F1">
        <w:rPr>
          <w:color w:val="auto"/>
          <w:lang w:val="ru-RU"/>
        </w:rPr>
        <w:t xml:space="preserve">                                                                           </w:t>
      </w:r>
      <w:proofErr w:type="spellStart"/>
      <w:r w:rsidRPr="003732F1">
        <w:rPr>
          <w:color w:val="auto"/>
          <w:lang w:val="ru-RU"/>
        </w:rPr>
        <w:t>с</w:t>
      </w:r>
      <w:proofErr w:type="gramStart"/>
      <w:r w:rsidRPr="003732F1">
        <w:rPr>
          <w:color w:val="auto"/>
          <w:lang w:val="ru-RU"/>
        </w:rPr>
        <w:t>.И</w:t>
      </w:r>
      <w:proofErr w:type="gramEnd"/>
      <w:r w:rsidRPr="003732F1">
        <w:rPr>
          <w:color w:val="auto"/>
          <w:lang w:val="ru-RU"/>
        </w:rPr>
        <w:t>кшица</w:t>
      </w:r>
      <w:proofErr w:type="spellEnd"/>
      <w:r w:rsidRPr="003732F1">
        <w:rPr>
          <w:color w:val="auto"/>
          <w:lang w:val="ru-RU"/>
        </w:rPr>
        <w:t>;</w:t>
      </w:r>
    </w:p>
    <w:p w:rsidR="00A921DE" w:rsidRDefault="00A921DE" w:rsidP="00A921DE">
      <w:pPr>
        <w:ind w:left="0"/>
        <w:rPr>
          <w:b/>
          <w:color w:val="auto"/>
          <w:lang w:val="ru-RU"/>
        </w:rPr>
      </w:pPr>
    </w:p>
    <w:p w:rsidR="00A921DE" w:rsidRPr="00D22ED0" w:rsidRDefault="00A921DE" w:rsidP="00D22ED0">
      <w:pPr>
        <w:ind w:left="0"/>
        <w:rPr>
          <w:b/>
          <w:color w:val="auto"/>
          <w:lang w:val="ru-RU"/>
        </w:rPr>
      </w:pPr>
    </w:p>
    <w:sectPr w:rsidR="00A921DE" w:rsidRPr="00D22ED0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2ED0"/>
    <w:rsid w:val="001431EC"/>
    <w:rsid w:val="001A35A5"/>
    <w:rsid w:val="003732F1"/>
    <w:rsid w:val="004B66D4"/>
    <w:rsid w:val="006054E9"/>
    <w:rsid w:val="009B2313"/>
    <w:rsid w:val="00A921DE"/>
    <w:rsid w:val="00A967EA"/>
    <w:rsid w:val="00AC3663"/>
    <w:rsid w:val="00BE0AD5"/>
    <w:rsid w:val="00D15D4F"/>
    <w:rsid w:val="00D22ED0"/>
    <w:rsid w:val="00F0315D"/>
    <w:rsid w:val="00F4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2004-01-07T13:47:00Z</cp:lastPrinted>
  <dcterms:created xsi:type="dcterms:W3CDTF">2004-01-07T13:49:00Z</dcterms:created>
  <dcterms:modified xsi:type="dcterms:W3CDTF">2004-01-07T13:49:00Z</dcterms:modified>
</cp:coreProperties>
</file>