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80" w:rsidRDefault="004166DE" w:rsidP="008E719B">
      <w:pPr>
        <w:shd w:val="clear" w:color="auto" w:fill="FFFFFF"/>
        <w:ind w:left="5"/>
        <w:jc w:val="center"/>
      </w:pPr>
      <w:r>
        <w:rPr>
          <w:spacing w:val="-1"/>
        </w:rPr>
        <w:t xml:space="preserve">СОВЕТ </w:t>
      </w:r>
      <w:r w:rsidR="008E719B">
        <w:rPr>
          <w:spacing w:val="-1"/>
        </w:rPr>
        <w:t>СЕЛЬСКОГО ПОСЕЛЕНИЯ «ИКШИЦКОЕ»</w:t>
      </w:r>
    </w:p>
    <w:p w:rsidR="00887580" w:rsidRPr="008E719B" w:rsidRDefault="008E719B" w:rsidP="008E719B">
      <w:pPr>
        <w:shd w:val="clear" w:color="auto" w:fill="FFFFFF"/>
        <w:tabs>
          <w:tab w:val="left" w:pos="2285"/>
          <w:tab w:val="left" w:pos="8438"/>
        </w:tabs>
        <w:spacing w:before="293" w:line="264" w:lineRule="exact"/>
        <w:ind w:left="86" w:right="403" w:firstLine="2928"/>
      </w:pPr>
      <w:r>
        <w:t xml:space="preserve">       </w:t>
      </w:r>
      <w:r w:rsidR="004166DE">
        <w:t>РЕШЕНИЕ</w:t>
      </w:r>
      <w:proofErr w:type="gramStart"/>
      <w:r w:rsidR="007F5013">
        <w:rPr>
          <w:rFonts w:eastAsia="Times New Roman"/>
        </w:rPr>
        <w:br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т </w:t>
      </w:r>
      <w:r w:rsidR="0048524C">
        <w:rPr>
          <w:rFonts w:eastAsia="Times New Roman"/>
          <w:bCs/>
          <w:sz w:val="24"/>
          <w:szCs w:val="24"/>
        </w:rPr>
        <w:t xml:space="preserve"> 26</w:t>
      </w:r>
      <w:r w:rsidR="004166DE">
        <w:rPr>
          <w:rFonts w:eastAsia="Times New Roman"/>
          <w:bCs/>
          <w:sz w:val="24"/>
          <w:szCs w:val="24"/>
        </w:rPr>
        <w:t xml:space="preserve"> </w:t>
      </w:r>
      <w:r w:rsidRPr="008E719B">
        <w:rPr>
          <w:rFonts w:eastAsia="Times New Roman"/>
          <w:bCs/>
          <w:sz w:val="24"/>
          <w:szCs w:val="24"/>
        </w:rPr>
        <w:t xml:space="preserve">февраля </w:t>
      </w:r>
      <w:r w:rsidRPr="008E719B">
        <w:rPr>
          <w:rFonts w:eastAsia="Times New Roman"/>
          <w:bCs/>
          <w:spacing w:val="-3"/>
          <w:sz w:val="24"/>
          <w:szCs w:val="24"/>
        </w:rPr>
        <w:t>2019</w:t>
      </w:r>
      <w:r w:rsidR="007F5013" w:rsidRPr="008E719B">
        <w:rPr>
          <w:rFonts w:eastAsia="Times New Roman"/>
          <w:bCs/>
          <w:spacing w:val="-3"/>
          <w:sz w:val="24"/>
          <w:szCs w:val="24"/>
        </w:rPr>
        <w:t>г.</w:t>
      </w:r>
      <w:r>
        <w:rPr>
          <w:rFonts w:ascii="Arial" w:eastAsia="Times New Roman" w:cs="Arial"/>
          <w:b/>
          <w:bCs/>
          <w:sz w:val="24"/>
          <w:szCs w:val="24"/>
        </w:rPr>
        <w:t xml:space="preserve">                            </w:t>
      </w:r>
      <w:r w:rsidR="0048524C">
        <w:rPr>
          <w:rFonts w:ascii="Arial" w:eastAsia="Times New Roman" w:cs="Arial"/>
          <w:b/>
          <w:bCs/>
          <w:sz w:val="24"/>
          <w:szCs w:val="24"/>
        </w:rPr>
        <w:t xml:space="preserve">    </w:t>
      </w:r>
      <w:r>
        <w:rPr>
          <w:rFonts w:ascii="Arial" w:eastAsia="Times New Roman" w:cs="Arial"/>
          <w:b/>
          <w:bCs/>
          <w:sz w:val="24"/>
          <w:szCs w:val="24"/>
        </w:rPr>
        <w:t xml:space="preserve">  </w:t>
      </w:r>
      <w:r w:rsidR="007F5013" w:rsidRPr="008E719B">
        <w:rPr>
          <w:rFonts w:eastAsia="Times New Roman"/>
          <w:bCs/>
          <w:sz w:val="24"/>
          <w:szCs w:val="24"/>
        </w:rPr>
        <w:t>№</w:t>
      </w:r>
      <w:r w:rsidR="003B1869">
        <w:rPr>
          <w:rFonts w:eastAsia="Times New Roman"/>
          <w:bCs/>
          <w:sz w:val="24"/>
          <w:szCs w:val="24"/>
        </w:rPr>
        <w:t xml:space="preserve"> 5</w:t>
      </w:r>
    </w:p>
    <w:p w:rsidR="00887580" w:rsidRDefault="008E719B" w:rsidP="008E719B">
      <w:pPr>
        <w:shd w:val="clear" w:color="auto" w:fill="FFFFFF"/>
        <w:spacing w:before="326"/>
        <w:ind w:left="5"/>
      </w:pPr>
      <w:r>
        <w:rPr>
          <w:spacing w:val="-2"/>
        </w:rPr>
        <w:t xml:space="preserve">                                                    С. Икшица</w:t>
      </w:r>
    </w:p>
    <w:p w:rsidR="00887580" w:rsidRDefault="007F5013">
      <w:pPr>
        <w:shd w:val="clear" w:color="auto" w:fill="FFFFFF"/>
        <w:spacing w:before="557" w:line="274" w:lineRule="exact"/>
        <w:ind w:left="10"/>
      </w:pPr>
      <w:r>
        <w:rPr>
          <w:rFonts w:eastAsia="Times New Roman"/>
          <w:b/>
          <w:bCs/>
          <w:sz w:val="24"/>
          <w:szCs w:val="24"/>
        </w:rPr>
        <w:t xml:space="preserve">О   некоторых   </w:t>
      </w:r>
      <w:r w:rsidRPr="008E719B">
        <w:rPr>
          <w:rFonts w:eastAsia="Times New Roman"/>
          <w:b/>
          <w:bCs/>
          <w:sz w:val="24"/>
          <w:szCs w:val="24"/>
        </w:rPr>
        <w:t>вопросах</w:t>
      </w:r>
      <w:r>
        <w:rPr>
          <w:rFonts w:eastAsia="Times New Roman"/>
          <w:b/>
          <w:bCs/>
          <w:sz w:val="24"/>
          <w:szCs w:val="24"/>
        </w:rPr>
        <w:t xml:space="preserve">   реализации   федерального   законодательства   в   сфере противодействия коррупции</w:t>
      </w:r>
    </w:p>
    <w:p w:rsidR="00887580" w:rsidRDefault="007F5013" w:rsidP="00941857">
      <w:pPr>
        <w:shd w:val="clear" w:color="auto" w:fill="FFFFFF"/>
        <w:tabs>
          <w:tab w:val="left" w:pos="6835"/>
        </w:tabs>
        <w:spacing w:before="269" w:line="274" w:lineRule="exact"/>
        <w:ind w:left="5" w:firstLine="562"/>
        <w:jc w:val="both"/>
      </w:pPr>
      <w:proofErr w:type="gramStart"/>
      <w:r>
        <w:rPr>
          <w:rFonts w:eastAsia="Times New Roman"/>
          <w:sz w:val="24"/>
          <w:szCs w:val="24"/>
        </w:rPr>
        <w:t>В соответствии со статьями 8, 12 Федерального закона от 25 декабря 2008 года</w:t>
      </w:r>
      <w:r>
        <w:rPr>
          <w:rFonts w:eastAsia="Times New Roman"/>
          <w:sz w:val="24"/>
          <w:szCs w:val="24"/>
        </w:rPr>
        <w:br/>
        <w:t>№273-Ф3 «О противодействии коррупции», статьей 3 Федерального закона от 3 декабря</w:t>
      </w:r>
      <w:r>
        <w:rPr>
          <w:rFonts w:eastAsia="Times New Roman"/>
          <w:sz w:val="24"/>
          <w:szCs w:val="24"/>
        </w:rPr>
        <w:br/>
        <w:t>2012 года №230-Ф3 «О контроле за соответствием расходов лиц, замещающих</w:t>
      </w:r>
      <w:r>
        <w:rPr>
          <w:rFonts w:eastAsia="Times New Roman"/>
          <w:sz w:val="24"/>
          <w:szCs w:val="24"/>
        </w:rPr>
        <w:br/>
        <w:t>государственные должности, и иных лиц их доходам», Указом Президента Российской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Федерации от 18 мая 2009 года №557 «Об утверждении перечня должностей федеральной</w:t>
      </w:r>
      <w:r>
        <w:rPr>
          <w:rFonts w:eastAsia="Times New Roman"/>
          <w:spacing w:val="-1"/>
          <w:sz w:val="24"/>
          <w:szCs w:val="24"/>
        </w:rPr>
        <w:br/>
        <w:t>государственной службы, при назначении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на которые граждане и при замещении которых</w:t>
      </w:r>
      <w:r>
        <w:rPr>
          <w:rFonts w:eastAsia="Times New Roman"/>
          <w:spacing w:val="-1"/>
          <w:sz w:val="24"/>
          <w:szCs w:val="24"/>
        </w:rPr>
        <w:br/>
        <w:t>федеральные государственные служащие обязаны представлять сведения о своих доходах,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 имуществе и обязательствах имущественного характера, а также сведения о доходах,</w:t>
      </w:r>
      <w:r>
        <w:rPr>
          <w:rFonts w:eastAsia="Times New Roman"/>
          <w:sz w:val="24"/>
          <w:szCs w:val="24"/>
        </w:rPr>
        <w:br/>
        <w:t>об имуществе и обязательствах имущественного характера своих супруги (супруга) и</w:t>
      </w:r>
      <w:r>
        <w:rPr>
          <w:rFonts w:eastAsia="Times New Roman"/>
          <w:sz w:val="24"/>
          <w:szCs w:val="24"/>
        </w:rPr>
        <w:br/>
        <w:t>несовершеннолетних детей», пунктом 4 Указа Президента Российской Федерации от 21</w:t>
      </w:r>
      <w:r>
        <w:rPr>
          <w:rFonts w:eastAsia="Times New Roman"/>
          <w:sz w:val="24"/>
          <w:szCs w:val="24"/>
        </w:rPr>
        <w:br/>
        <w:t>июля 2010 года №925 «О мерах по реализации отдельных положений Федерального</w:t>
      </w:r>
      <w:r>
        <w:rPr>
          <w:rFonts w:eastAsia="Times New Roman"/>
          <w:sz w:val="24"/>
          <w:szCs w:val="24"/>
        </w:rPr>
        <w:br/>
        <w:t>закона    «О</w:t>
      </w:r>
      <w:proofErr w:type="gramEnd"/>
      <w:r>
        <w:rPr>
          <w:rFonts w:eastAsia="Times New Roman"/>
          <w:sz w:val="24"/>
          <w:szCs w:val="24"/>
        </w:rPr>
        <w:t xml:space="preserve">    </w:t>
      </w:r>
      <w:proofErr w:type="gramStart"/>
      <w:r>
        <w:rPr>
          <w:rFonts w:eastAsia="Times New Roman"/>
          <w:sz w:val="24"/>
          <w:szCs w:val="24"/>
        </w:rPr>
        <w:t>противодействии</w:t>
      </w:r>
      <w:proofErr w:type="gramEnd"/>
      <w:r>
        <w:rPr>
          <w:rFonts w:eastAsia="Times New Roman"/>
          <w:sz w:val="24"/>
          <w:szCs w:val="24"/>
        </w:rPr>
        <w:t xml:space="preserve">    коррупции»,    статьей</w:t>
      </w:r>
      <w:r w:rsidR="00941857">
        <w:rPr>
          <w:rFonts w:ascii="Arial" w:eastAsia="Times New Roman" w:hAnsi="Arial" w:cs="Arial"/>
          <w:sz w:val="24"/>
          <w:szCs w:val="24"/>
        </w:rPr>
        <w:t xml:space="preserve"> </w:t>
      </w:r>
      <w:r w:rsidR="00941857" w:rsidRPr="00941857">
        <w:rPr>
          <w:rFonts w:eastAsia="Times New Roman"/>
          <w:sz w:val="24"/>
          <w:szCs w:val="24"/>
        </w:rPr>
        <w:t>33</w:t>
      </w:r>
      <w:r w:rsidR="00941857">
        <w:rPr>
          <w:rFonts w:ascii="Arial" w:eastAsia="Times New Roman" w:hAnsi="Arial" w:cs="Arial"/>
          <w:sz w:val="24"/>
          <w:szCs w:val="24"/>
        </w:rPr>
        <w:t xml:space="preserve"> </w:t>
      </w:r>
      <w:r w:rsidR="008E719B">
        <w:rPr>
          <w:rFonts w:eastAsia="Times New Roman"/>
          <w:spacing w:val="-1"/>
          <w:sz w:val="24"/>
          <w:szCs w:val="24"/>
        </w:rPr>
        <w:t xml:space="preserve">Устава    </w:t>
      </w:r>
      <w:r w:rsidR="00941857">
        <w:rPr>
          <w:rFonts w:eastAsia="Times New Roman"/>
          <w:sz w:val="24"/>
          <w:szCs w:val="24"/>
        </w:rPr>
        <w:t>сельского поселения «Икшицкое»</w:t>
      </w:r>
      <w:r>
        <w:rPr>
          <w:rFonts w:eastAsia="Times New Roman"/>
          <w:sz w:val="24"/>
          <w:szCs w:val="24"/>
        </w:rPr>
        <w:t xml:space="preserve">,    </w:t>
      </w:r>
      <w:r w:rsidR="00941857">
        <w:rPr>
          <w:rFonts w:eastAsia="Times New Roman"/>
          <w:sz w:val="24"/>
          <w:szCs w:val="24"/>
        </w:rPr>
        <w:t xml:space="preserve">администрация сельского поселения «Икшицкое» </w:t>
      </w:r>
      <w:r w:rsidR="00941857" w:rsidRPr="00941857">
        <w:rPr>
          <w:rFonts w:eastAsia="Times New Roman"/>
          <w:b/>
          <w:sz w:val="24"/>
          <w:szCs w:val="24"/>
        </w:rPr>
        <w:t>постановляет:</w:t>
      </w:r>
      <w:r>
        <w:rPr>
          <w:rFonts w:eastAsia="Times New Roman"/>
          <w:sz w:val="24"/>
          <w:szCs w:val="24"/>
        </w:rPr>
        <w:tab/>
        <w:t>:</w:t>
      </w:r>
    </w:p>
    <w:p w:rsidR="00887580" w:rsidRDefault="007F5013">
      <w:pPr>
        <w:shd w:val="clear" w:color="auto" w:fill="FFFFFF"/>
        <w:tabs>
          <w:tab w:val="left" w:pos="955"/>
        </w:tabs>
        <w:spacing w:line="274" w:lineRule="exact"/>
        <w:ind w:right="10" w:firstLine="590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Утвердить прилагаемый перечень должностей муниципальной службы в</w:t>
      </w:r>
      <w:r>
        <w:rPr>
          <w:rFonts w:eastAsia="Times New Roman"/>
          <w:sz w:val="24"/>
          <w:szCs w:val="24"/>
        </w:rPr>
        <w:br/>
      </w:r>
      <w:r w:rsidR="00941857">
        <w:rPr>
          <w:rFonts w:eastAsia="Times New Roman"/>
          <w:sz w:val="24"/>
          <w:szCs w:val="24"/>
        </w:rPr>
        <w:t xml:space="preserve">сельском поселении «Икшицкое» </w:t>
      </w:r>
      <w:r>
        <w:rPr>
          <w:rFonts w:eastAsia="Times New Roman"/>
          <w:sz w:val="24"/>
          <w:szCs w:val="24"/>
        </w:rPr>
        <w:t xml:space="preserve"> при назначении на которые </w:t>
      </w:r>
      <w:proofErr w:type="gramStart"/>
      <w:r>
        <w:rPr>
          <w:rFonts w:eastAsia="Times New Roman"/>
          <w:sz w:val="24"/>
          <w:szCs w:val="24"/>
        </w:rPr>
        <w:t>граждане</w:t>
      </w:r>
      <w:proofErr w:type="gramEnd"/>
      <w:r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sz w:val="24"/>
          <w:szCs w:val="24"/>
        </w:rPr>
        <w:br/>
        <w:t xml:space="preserve">при замещении </w:t>
      </w:r>
      <w:proofErr w:type="gramStart"/>
      <w:r>
        <w:rPr>
          <w:rFonts w:eastAsia="Times New Roman"/>
          <w:sz w:val="24"/>
          <w:szCs w:val="24"/>
        </w:rPr>
        <w:t>которых</w:t>
      </w:r>
      <w:proofErr w:type="gramEnd"/>
      <w:r>
        <w:rPr>
          <w:rFonts w:eastAsia="Times New Roman"/>
          <w:sz w:val="24"/>
          <w:szCs w:val="24"/>
        </w:rPr>
        <w:t xml:space="preserve"> муниципальные служащие обязаны предоставлять сведения о</w:t>
      </w:r>
      <w:r>
        <w:rPr>
          <w:rFonts w:eastAsia="Times New Roman"/>
          <w:sz w:val="24"/>
          <w:szCs w:val="24"/>
        </w:rPr>
        <w:br/>
        <w:t>доходах, имуществе и обязательствах имущественного характера, а также сведения о</w:t>
      </w:r>
      <w:r>
        <w:rPr>
          <w:rFonts w:eastAsia="Times New Roman"/>
          <w:sz w:val="24"/>
          <w:szCs w:val="24"/>
        </w:rPr>
        <w:br/>
        <w:t>доходах, имуществе и обязательствах имущественного характера своих супруги (супруга)</w:t>
      </w:r>
      <w:r>
        <w:rPr>
          <w:rFonts w:eastAsia="Times New Roman"/>
          <w:sz w:val="24"/>
          <w:szCs w:val="24"/>
        </w:rPr>
        <w:br/>
        <w:t>и несовершеннолетних детей.</w:t>
      </w:r>
    </w:p>
    <w:p w:rsidR="00887580" w:rsidRDefault="007F5013">
      <w:pPr>
        <w:shd w:val="clear" w:color="auto" w:fill="FFFFFF"/>
        <w:tabs>
          <w:tab w:val="left" w:pos="1037"/>
        </w:tabs>
        <w:spacing w:line="274" w:lineRule="exact"/>
        <w:ind w:left="5" w:right="10" w:firstLine="562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Установить, что муниципальный служащий, замещающий должность</w:t>
      </w:r>
      <w:r>
        <w:rPr>
          <w:rFonts w:eastAsia="Times New Roman"/>
          <w:sz w:val="24"/>
          <w:szCs w:val="24"/>
        </w:rPr>
        <w:br/>
        <w:t xml:space="preserve">муниципальной службы, включенную в указанный </w:t>
      </w:r>
      <w:r w:rsidR="00941857">
        <w:rPr>
          <w:rFonts w:eastAsia="Times New Roman"/>
          <w:sz w:val="24"/>
          <w:szCs w:val="24"/>
        </w:rPr>
        <w:t xml:space="preserve">в пункте 1 настоящего  постановления администрации сельского поселения «Икшицкое» </w:t>
      </w:r>
      <w:r>
        <w:rPr>
          <w:rFonts w:eastAsia="Times New Roman"/>
          <w:sz w:val="24"/>
          <w:szCs w:val="24"/>
        </w:rPr>
        <w:t>перечень должностей обязан предоставлять сведения о с</w:t>
      </w:r>
      <w:r w:rsidR="00941857">
        <w:rPr>
          <w:rFonts w:eastAsia="Times New Roman"/>
          <w:sz w:val="24"/>
          <w:szCs w:val="24"/>
        </w:rPr>
        <w:t xml:space="preserve">воих расходах, а также расходах </w:t>
      </w:r>
      <w:r>
        <w:rPr>
          <w:rFonts w:eastAsia="Times New Roman"/>
          <w:spacing w:val="-1"/>
          <w:sz w:val="24"/>
          <w:szCs w:val="24"/>
        </w:rPr>
        <w:t>своих супруги (супруга) и несовершеннолетних детей п</w:t>
      </w:r>
      <w:r w:rsidR="00941857">
        <w:rPr>
          <w:rFonts w:eastAsia="Times New Roman"/>
          <w:spacing w:val="-1"/>
          <w:sz w:val="24"/>
          <w:szCs w:val="24"/>
        </w:rPr>
        <w:t xml:space="preserve">о каждой сделке по приобретению </w:t>
      </w:r>
      <w:r>
        <w:rPr>
          <w:rFonts w:eastAsia="Times New Roman"/>
          <w:sz w:val="24"/>
          <w:szCs w:val="24"/>
        </w:rPr>
        <w:t>земельного участка,</w:t>
      </w:r>
      <w:proofErr w:type="gramEnd"/>
      <w:r>
        <w:rPr>
          <w:rFonts w:eastAsia="Times New Roman"/>
          <w:sz w:val="24"/>
          <w:szCs w:val="24"/>
        </w:rPr>
        <w:t xml:space="preserve"> другого объекта недвижимости,</w:t>
      </w:r>
      <w:r w:rsidR="00941857">
        <w:rPr>
          <w:rFonts w:eastAsia="Times New Roman"/>
          <w:sz w:val="24"/>
          <w:szCs w:val="24"/>
        </w:rPr>
        <w:t xml:space="preserve"> транспортного средства, ценных </w:t>
      </w:r>
      <w:r>
        <w:rPr>
          <w:rFonts w:eastAsia="Times New Roman"/>
          <w:spacing w:val="-1"/>
          <w:sz w:val="24"/>
          <w:szCs w:val="24"/>
        </w:rPr>
        <w:t>бумаг, акций (долей участия, паев в уставных (складочны</w:t>
      </w:r>
      <w:r w:rsidR="00941857">
        <w:rPr>
          <w:rFonts w:eastAsia="Times New Roman"/>
          <w:spacing w:val="-1"/>
          <w:sz w:val="24"/>
          <w:szCs w:val="24"/>
        </w:rPr>
        <w:t xml:space="preserve">х) капиталах организаций), если </w:t>
      </w:r>
      <w:r>
        <w:rPr>
          <w:rFonts w:eastAsia="Times New Roman"/>
          <w:sz w:val="24"/>
          <w:szCs w:val="24"/>
        </w:rPr>
        <w:t>сумма сделки превышает общий доход данного лица</w:t>
      </w:r>
      <w:r w:rsidR="00941857">
        <w:rPr>
          <w:rFonts w:eastAsia="Times New Roman"/>
          <w:sz w:val="24"/>
          <w:szCs w:val="24"/>
        </w:rPr>
        <w:t xml:space="preserve"> и его супруги (супруга) за три </w:t>
      </w:r>
      <w:r>
        <w:rPr>
          <w:rFonts w:eastAsia="Times New Roman"/>
          <w:sz w:val="24"/>
          <w:szCs w:val="24"/>
        </w:rPr>
        <w:t>последних года, предшествующих совершению сд</w:t>
      </w:r>
      <w:r w:rsidR="00941857">
        <w:rPr>
          <w:rFonts w:eastAsia="Times New Roman"/>
          <w:sz w:val="24"/>
          <w:szCs w:val="24"/>
        </w:rPr>
        <w:t xml:space="preserve">елки, и об источниках получения </w:t>
      </w:r>
      <w:r>
        <w:rPr>
          <w:rFonts w:eastAsia="Times New Roman"/>
          <w:sz w:val="24"/>
          <w:szCs w:val="24"/>
        </w:rPr>
        <w:t>средств, за счет которых совершена сделка.</w:t>
      </w:r>
    </w:p>
    <w:p w:rsidR="00887580" w:rsidRDefault="007F5013">
      <w:pPr>
        <w:shd w:val="clear" w:color="auto" w:fill="FFFFFF"/>
        <w:tabs>
          <w:tab w:val="left" w:pos="883"/>
        </w:tabs>
        <w:spacing w:line="274" w:lineRule="exact"/>
        <w:ind w:left="5" w:right="10" w:firstLine="571"/>
        <w:jc w:val="both"/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Установить, что гражданин, замещавший должность муниципальной службы,</w:t>
      </w:r>
      <w:r>
        <w:rPr>
          <w:rFonts w:eastAsia="Times New Roman"/>
          <w:sz w:val="24"/>
          <w:szCs w:val="24"/>
        </w:rPr>
        <w:br/>
        <w:t xml:space="preserve">включенную в указанный </w:t>
      </w:r>
      <w:r w:rsidR="00941857">
        <w:rPr>
          <w:rFonts w:eastAsia="Times New Roman"/>
          <w:sz w:val="24"/>
          <w:szCs w:val="24"/>
        </w:rPr>
        <w:t xml:space="preserve">в пункте 1 настоящего постановления </w:t>
      </w:r>
      <w:r>
        <w:rPr>
          <w:rFonts w:eastAsia="Times New Roman"/>
          <w:sz w:val="24"/>
          <w:szCs w:val="24"/>
        </w:rPr>
        <w:t xml:space="preserve"> перечень должностей в</w:t>
      </w:r>
      <w:r>
        <w:rPr>
          <w:rFonts w:eastAsia="Times New Roman"/>
          <w:sz w:val="24"/>
          <w:szCs w:val="24"/>
        </w:rPr>
        <w:br/>
        <w:t>течение двух лет со дня увольнения с муниципальной службы:</w:t>
      </w:r>
    </w:p>
    <w:p w:rsidR="00887580" w:rsidRDefault="007F5013">
      <w:pPr>
        <w:shd w:val="clear" w:color="auto" w:fill="FFFFFF"/>
        <w:spacing w:line="274" w:lineRule="exact"/>
        <w:ind w:left="5" w:right="10" w:firstLine="557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а) имеет право замещать на условиях трудового договора должности в организации и </w:t>
      </w:r>
      <w:r>
        <w:rPr>
          <w:rFonts w:eastAsia="Times New Roman"/>
          <w:sz w:val="24"/>
          <w:szCs w:val="24"/>
        </w:rPr>
        <w:t xml:space="preserve">(или) выполнять в данной организации работы (оказывать данной организации услуги) в </w:t>
      </w:r>
      <w:r>
        <w:rPr>
          <w:rFonts w:eastAsia="Times New Roman"/>
          <w:spacing w:val="-1"/>
          <w:sz w:val="24"/>
          <w:szCs w:val="24"/>
        </w:rPr>
        <w:t xml:space="preserve">течение месяца стоимостью более ста тысяч рублей на условиях гражданско-правового </w:t>
      </w:r>
      <w:r>
        <w:rPr>
          <w:rFonts w:eastAsia="Times New Roman"/>
          <w:sz w:val="24"/>
          <w:szCs w:val="24"/>
        </w:rPr>
        <w:t>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с согласия соответствующей комиссии по соблюдению требований к служебному поведению</w:t>
      </w:r>
      <w:proofErr w:type="gramEnd"/>
      <w:r>
        <w:rPr>
          <w:rFonts w:eastAsia="Times New Roman"/>
          <w:sz w:val="24"/>
          <w:szCs w:val="24"/>
        </w:rPr>
        <w:t xml:space="preserve"> муниципальных служащих и урегулированию конфликта интересов;</w:t>
      </w:r>
    </w:p>
    <w:p w:rsidR="004166DE" w:rsidRDefault="004166DE">
      <w:pPr>
        <w:shd w:val="clear" w:color="auto" w:fill="FFFFFF"/>
        <w:spacing w:before="331" w:line="226" w:lineRule="exact"/>
        <w:ind w:left="10" w:firstLine="178"/>
        <w:rPr>
          <w:rFonts w:eastAsia="Times New Roman"/>
        </w:rPr>
      </w:pPr>
    </w:p>
    <w:p w:rsidR="004166DE" w:rsidRDefault="004166DE">
      <w:pPr>
        <w:shd w:val="clear" w:color="auto" w:fill="FFFFFF"/>
        <w:spacing w:before="331" w:line="226" w:lineRule="exact"/>
        <w:ind w:left="10" w:firstLine="178"/>
        <w:rPr>
          <w:rFonts w:eastAsia="Times New Roman"/>
        </w:rPr>
      </w:pPr>
    </w:p>
    <w:p w:rsidR="004166DE" w:rsidRDefault="004166DE" w:rsidP="004166DE">
      <w:pPr>
        <w:shd w:val="clear" w:color="auto" w:fill="FFFFFF"/>
        <w:spacing w:line="274" w:lineRule="exact"/>
        <w:ind w:left="5" w:right="5" w:firstLine="557"/>
        <w:jc w:val="both"/>
      </w:pPr>
      <w:r>
        <w:rPr>
          <w:rFonts w:eastAsia="Times New Roman"/>
          <w:sz w:val="24"/>
          <w:szCs w:val="24"/>
        </w:rPr>
        <w:t xml:space="preserve">б) </w:t>
      </w:r>
      <w:proofErr w:type="gramStart"/>
      <w:r>
        <w:rPr>
          <w:rFonts w:eastAsia="Times New Roman"/>
          <w:sz w:val="24"/>
          <w:szCs w:val="24"/>
        </w:rPr>
        <w:t>обязан</w:t>
      </w:r>
      <w:proofErr w:type="gramEnd"/>
      <w:r>
        <w:rPr>
          <w:rFonts w:eastAsia="Times New Roman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48524C" w:rsidRDefault="004166DE" w:rsidP="0048524C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274" w:lineRule="exact"/>
        <w:ind w:right="5" w:firstLine="562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 (если иной порядок не предусмотрен Уставом муниципального образования).</w:t>
      </w:r>
    </w:p>
    <w:p w:rsidR="0048524C" w:rsidRPr="0048524C" w:rsidRDefault="004166DE" w:rsidP="0048524C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274" w:lineRule="exact"/>
        <w:ind w:right="5" w:firstLine="562"/>
        <w:jc w:val="both"/>
        <w:rPr>
          <w:spacing w:val="-13"/>
          <w:sz w:val="24"/>
          <w:szCs w:val="24"/>
        </w:rPr>
      </w:pPr>
      <w:r w:rsidRPr="0048524C">
        <w:rPr>
          <w:rFonts w:eastAsia="Times New Roman"/>
          <w:sz w:val="24"/>
          <w:szCs w:val="24"/>
        </w:rPr>
        <w:t xml:space="preserve">Настоящее решение опубликовать (обнародовать) </w:t>
      </w:r>
      <w:r w:rsidR="0048524C" w:rsidRPr="0048524C">
        <w:rPr>
          <w:rFonts w:eastAsia="Times New Roman"/>
          <w:sz w:val="24"/>
          <w:szCs w:val="24"/>
        </w:rPr>
        <w:t xml:space="preserve">на стендах администрации с. Икшица и на </w:t>
      </w:r>
      <w:r w:rsidR="0048524C" w:rsidRPr="0048524C">
        <w:rPr>
          <w:sz w:val="24"/>
          <w:szCs w:val="24"/>
        </w:rPr>
        <w:t xml:space="preserve">официальном сайте </w:t>
      </w:r>
      <w:proofErr w:type="spellStart"/>
      <w:r w:rsidR="0048524C" w:rsidRPr="0048524C">
        <w:rPr>
          <w:sz w:val="24"/>
          <w:szCs w:val="24"/>
        </w:rPr>
        <w:t>чернышевск</w:t>
      </w:r>
      <w:proofErr w:type="gramStart"/>
      <w:r w:rsidR="0048524C" w:rsidRPr="0048524C">
        <w:rPr>
          <w:sz w:val="24"/>
          <w:szCs w:val="24"/>
        </w:rPr>
        <w:t>.з</w:t>
      </w:r>
      <w:proofErr w:type="gramEnd"/>
      <w:r w:rsidR="0048524C" w:rsidRPr="0048524C">
        <w:rPr>
          <w:sz w:val="24"/>
          <w:szCs w:val="24"/>
        </w:rPr>
        <w:t>абайкальскийкрай.рф</w:t>
      </w:r>
      <w:proofErr w:type="spellEnd"/>
      <w:r w:rsidR="0048524C" w:rsidRPr="0048524C">
        <w:rPr>
          <w:sz w:val="24"/>
          <w:szCs w:val="24"/>
        </w:rPr>
        <w:t xml:space="preserve"> в разделе документы</w:t>
      </w:r>
      <w:r w:rsidR="0048524C" w:rsidRPr="0048524C">
        <w:rPr>
          <w:color w:val="FF0000"/>
          <w:sz w:val="24"/>
          <w:szCs w:val="24"/>
        </w:rPr>
        <w:t>.</w:t>
      </w:r>
      <w:r w:rsidR="0048524C" w:rsidRPr="0048524C">
        <w:rPr>
          <w:spacing w:val="-1"/>
        </w:rPr>
        <w:t xml:space="preserve"> </w:t>
      </w:r>
    </w:p>
    <w:p w:rsidR="0048524C" w:rsidRDefault="0048524C" w:rsidP="0048524C">
      <w:pPr>
        <w:shd w:val="clear" w:color="auto" w:fill="FFFFFF"/>
        <w:tabs>
          <w:tab w:val="left" w:pos="922"/>
        </w:tabs>
        <w:spacing w:line="274" w:lineRule="exact"/>
        <w:ind w:left="562" w:right="5"/>
        <w:jc w:val="both"/>
        <w:rPr>
          <w:spacing w:val="-13"/>
          <w:sz w:val="24"/>
          <w:szCs w:val="24"/>
        </w:rPr>
      </w:pPr>
    </w:p>
    <w:p w:rsidR="0048524C" w:rsidRDefault="0048524C" w:rsidP="0048524C">
      <w:pPr>
        <w:shd w:val="clear" w:color="auto" w:fill="FFFFFF"/>
        <w:tabs>
          <w:tab w:val="left" w:pos="922"/>
        </w:tabs>
        <w:spacing w:line="274" w:lineRule="exact"/>
        <w:ind w:left="562" w:right="5"/>
        <w:jc w:val="both"/>
        <w:rPr>
          <w:spacing w:val="-13"/>
          <w:sz w:val="24"/>
          <w:szCs w:val="24"/>
        </w:rPr>
      </w:pPr>
    </w:p>
    <w:p w:rsidR="004166DE" w:rsidRPr="0048524C" w:rsidRDefault="0048524C" w:rsidP="0048524C">
      <w:pPr>
        <w:shd w:val="clear" w:color="auto" w:fill="FFFFFF"/>
        <w:tabs>
          <w:tab w:val="left" w:pos="922"/>
        </w:tabs>
        <w:spacing w:line="274" w:lineRule="exact"/>
        <w:ind w:left="562" w:right="5"/>
        <w:jc w:val="both"/>
        <w:rPr>
          <w:spacing w:val="-13"/>
          <w:sz w:val="24"/>
          <w:szCs w:val="24"/>
        </w:rPr>
      </w:pPr>
      <w:r w:rsidRPr="0048524C">
        <w:rPr>
          <w:rFonts w:eastAsia="Times New Roman"/>
          <w:spacing w:val="-1"/>
          <w:sz w:val="24"/>
          <w:szCs w:val="24"/>
        </w:rPr>
        <w:t xml:space="preserve">Глава </w:t>
      </w:r>
      <w:r>
        <w:rPr>
          <w:rFonts w:eastAsia="Times New Roman"/>
          <w:spacing w:val="-1"/>
          <w:sz w:val="24"/>
          <w:szCs w:val="24"/>
        </w:rPr>
        <w:t>сельского поселения «Икшицкое»                    И.Г. Резанова</w:t>
      </w:r>
    </w:p>
    <w:p w:rsidR="008E719B" w:rsidRDefault="008E719B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p w:rsidR="00621CC5" w:rsidRDefault="00621CC5" w:rsidP="00621CC5">
      <w:pPr>
        <w:shd w:val="clear" w:color="auto" w:fill="FFFFFF"/>
        <w:ind w:left="6782"/>
      </w:pPr>
      <w:r>
        <w:rPr>
          <w:rFonts w:eastAsia="Times New Roman"/>
          <w:spacing w:val="-3"/>
          <w:sz w:val="24"/>
          <w:szCs w:val="24"/>
        </w:rPr>
        <w:t>Утверждено</w:t>
      </w:r>
    </w:p>
    <w:p w:rsidR="00621CC5" w:rsidRDefault="00621CC5" w:rsidP="00621CC5">
      <w:pPr>
        <w:shd w:val="clear" w:color="auto" w:fill="FFFFFF"/>
        <w:tabs>
          <w:tab w:val="left" w:pos="7517"/>
        </w:tabs>
        <w:spacing w:line="264" w:lineRule="exact"/>
        <w:ind w:left="5429" w:right="403" w:firstLine="533"/>
      </w:pPr>
      <w:r>
        <w:rPr>
          <w:spacing w:val="-1"/>
        </w:rPr>
        <w:lastRenderedPageBreak/>
        <w:t xml:space="preserve">Решением Совета сельского поселения  «Икшицкое» </w:t>
      </w:r>
      <w:r>
        <w:rPr>
          <w:rFonts w:eastAsia="Times New Roman"/>
          <w:sz w:val="24"/>
          <w:szCs w:val="24"/>
        </w:rPr>
        <w:t>от 26.02.</w:t>
      </w:r>
      <w:r>
        <w:rPr>
          <w:rFonts w:eastAsia="Times New Roman"/>
          <w:spacing w:val="-1"/>
          <w:sz w:val="24"/>
          <w:szCs w:val="24"/>
        </w:rPr>
        <w:t>2019г.        № 5</w:t>
      </w:r>
    </w:p>
    <w:p w:rsidR="00621CC5" w:rsidRDefault="00621CC5" w:rsidP="00621CC5">
      <w:pPr>
        <w:shd w:val="clear" w:color="auto" w:fill="FFFFFF"/>
        <w:spacing w:before="557" w:line="274" w:lineRule="exact"/>
        <w:ind w:left="14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ПЕРЕЧЕНЬ</w:t>
      </w:r>
    </w:p>
    <w:p w:rsidR="00621CC5" w:rsidRDefault="00621CC5" w:rsidP="00621CC5">
      <w:pPr>
        <w:shd w:val="clear" w:color="auto" w:fill="FFFFFF"/>
        <w:tabs>
          <w:tab w:val="left" w:leader="underscore" w:pos="6499"/>
        </w:tabs>
        <w:spacing w:before="5" w:line="274" w:lineRule="exact"/>
        <w:ind w:left="566"/>
      </w:pPr>
      <w:r>
        <w:rPr>
          <w:rFonts w:eastAsia="Times New Roman"/>
          <w:b/>
          <w:bCs/>
          <w:spacing w:val="-2"/>
          <w:sz w:val="24"/>
          <w:szCs w:val="24"/>
        </w:rPr>
        <w:t>должностей муниципальной службы в сельском поселении «Икшицкое»</w:t>
      </w: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,</w:t>
      </w:r>
      <w:proofErr w:type="gramEnd"/>
      <w:r>
        <w:rPr>
          <w:rFonts w:eastAsia="Times New Roman"/>
          <w:b/>
          <w:bCs/>
          <w:spacing w:val="-1"/>
          <w:sz w:val="24"/>
          <w:szCs w:val="24"/>
        </w:rPr>
        <w:t xml:space="preserve"> при назначении на которые граждане и при замещении</w:t>
      </w:r>
      <w:r>
        <w:t xml:space="preserve">  </w:t>
      </w:r>
      <w:r>
        <w:rPr>
          <w:rFonts w:eastAsia="Times New Roman"/>
          <w:b/>
          <w:bCs/>
          <w:sz w:val="24"/>
          <w:szCs w:val="24"/>
        </w:rPr>
        <w:t>которых муниципальные служащие обязаны предоставлять сведения о доходах,</w:t>
      </w:r>
      <w:r>
        <w:t xml:space="preserve">  </w:t>
      </w:r>
      <w:r>
        <w:rPr>
          <w:rFonts w:eastAsia="Times New Roman"/>
          <w:b/>
          <w:bCs/>
          <w:spacing w:val="-1"/>
          <w:sz w:val="24"/>
          <w:szCs w:val="24"/>
        </w:rPr>
        <w:t>имуществе и обязательствах имущественного характера, а также сведения о доходах,</w:t>
      </w:r>
    </w:p>
    <w:p w:rsidR="00621CC5" w:rsidRDefault="00621CC5" w:rsidP="00621CC5">
      <w:pPr>
        <w:shd w:val="clear" w:color="auto" w:fill="FFFFFF"/>
        <w:spacing w:line="274" w:lineRule="exact"/>
        <w:ind w:left="14"/>
        <w:jc w:val="center"/>
      </w:pPr>
      <w:proofErr w:type="gramStart"/>
      <w:r>
        <w:rPr>
          <w:rFonts w:eastAsia="Times New Roman"/>
          <w:b/>
          <w:bCs/>
          <w:sz w:val="24"/>
          <w:szCs w:val="24"/>
        </w:rPr>
        <w:t>имуществе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 обязательствах имущественного характера своих супруги (супруга) и</w:t>
      </w:r>
    </w:p>
    <w:p w:rsidR="00621CC5" w:rsidRDefault="00621CC5" w:rsidP="00621CC5">
      <w:pPr>
        <w:shd w:val="clear" w:color="auto" w:fill="FFFFFF"/>
        <w:spacing w:line="274" w:lineRule="exact"/>
        <w:ind w:left="29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несовершеннолетних детей</w:t>
      </w:r>
    </w:p>
    <w:p w:rsidR="00621CC5" w:rsidRDefault="00621CC5" w:rsidP="00621CC5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6384"/>
        <w:gridCol w:w="2410"/>
      </w:tblGrid>
      <w:tr w:rsidR="00621CC5" w:rsidTr="00005B76">
        <w:trPr>
          <w:trHeight w:hRule="exact" w:val="57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jc w:val="right"/>
            </w:pPr>
            <w:r>
              <w:rPr>
                <w:spacing w:val="-1"/>
                <w:sz w:val="24"/>
                <w:szCs w:val="24"/>
              </w:rPr>
              <w:t>Администрация сельского поселения «Икшицкое»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</w:pPr>
          </w:p>
        </w:tc>
      </w:tr>
      <w:tr w:rsidR="00621CC5" w:rsidTr="00005B76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29"/>
            </w:pPr>
            <w:r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>Администрация сельского поселения «Икшицкое»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</w:pPr>
          </w:p>
        </w:tc>
      </w:tr>
      <w:tr w:rsidR="00621CC5" w:rsidTr="00005B76">
        <w:trPr>
          <w:trHeight w:hRule="exact"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</w:pPr>
          </w:p>
        </w:tc>
      </w:tr>
      <w:tr w:rsidR="00621CC5" w:rsidTr="00005B76">
        <w:trPr>
          <w:trHeight w:hRule="exact"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C5" w:rsidRDefault="00621CC5" w:rsidP="00005B76">
            <w:pPr>
              <w:shd w:val="clear" w:color="auto" w:fill="FFFFFF"/>
            </w:pPr>
          </w:p>
        </w:tc>
      </w:tr>
    </w:tbl>
    <w:p w:rsidR="00621CC5" w:rsidRDefault="00621CC5" w:rsidP="00621CC5">
      <w:pPr>
        <w:shd w:val="clear" w:color="auto" w:fill="FFFFFF"/>
        <w:spacing w:before="1243"/>
        <w:ind w:left="2515"/>
      </w:pPr>
      <w:r>
        <w:rPr>
          <w:rFonts w:eastAsia="Times New Roman"/>
          <w:b/>
          <w:bCs/>
          <w:sz w:val="16"/>
          <w:szCs w:val="16"/>
        </w:rPr>
        <w:t>о</w:t>
      </w:r>
    </w:p>
    <w:p w:rsidR="00621CC5" w:rsidRPr="0048524C" w:rsidRDefault="00621CC5">
      <w:pPr>
        <w:shd w:val="clear" w:color="auto" w:fill="FFFFFF"/>
        <w:spacing w:before="331" w:line="226" w:lineRule="exact"/>
        <w:ind w:left="10" w:firstLine="178"/>
        <w:rPr>
          <w:sz w:val="24"/>
          <w:szCs w:val="24"/>
        </w:rPr>
      </w:pPr>
    </w:p>
    <w:sectPr w:rsidR="00621CC5" w:rsidRPr="0048524C" w:rsidSect="004166DE">
      <w:type w:val="continuous"/>
      <w:pgSz w:w="11909" w:h="16834"/>
      <w:pgMar w:top="1025" w:right="519" w:bottom="851" w:left="20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64FA"/>
    <w:multiLevelType w:val="singleLevel"/>
    <w:tmpl w:val="456A5CA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719B"/>
    <w:rsid w:val="000B7E4B"/>
    <w:rsid w:val="00383A34"/>
    <w:rsid w:val="003B1869"/>
    <w:rsid w:val="004166DE"/>
    <w:rsid w:val="0048524C"/>
    <w:rsid w:val="00621CC5"/>
    <w:rsid w:val="007F5013"/>
    <w:rsid w:val="008163DF"/>
    <w:rsid w:val="00887580"/>
    <w:rsid w:val="008E719B"/>
    <w:rsid w:val="00941857"/>
    <w:rsid w:val="00F5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4BD4-EC26-44E9-BE43-4DC0E856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8</cp:revision>
  <cp:lastPrinted>2019-03-01T08:35:00Z</cp:lastPrinted>
  <dcterms:created xsi:type="dcterms:W3CDTF">2019-03-01T08:01:00Z</dcterms:created>
  <dcterms:modified xsi:type="dcterms:W3CDTF">2019-03-01T08:57:00Z</dcterms:modified>
</cp:coreProperties>
</file>