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E90" w:rsidRPr="00511EB3" w:rsidRDefault="00667E90" w:rsidP="004A08CA">
      <w:pPr>
        <w:spacing w:line="300" w:lineRule="exact"/>
        <w:jc w:val="center"/>
        <w:rPr>
          <w:b/>
          <w:sz w:val="20"/>
          <w:szCs w:val="20"/>
        </w:rPr>
      </w:pPr>
      <w:r w:rsidRPr="00511EB3">
        <w:rPr>
          <w:b/>
          <w:sz w:val="20"/>
          <w:szCs w:val="20"/>
        </w:rPr>
        <w:t>СОВЕТ</w:t>
      </w:r>
      <w:r w:rsidR="005116D7" w:rsidRPr="00511EB3">
        <w:rPr>
          <w:b/>
          <w:sz w:val="20"/>
          <w:szCs w:val="20"/>
        </w:rPr>
        <w:t xml:space="preserve"> </w:t>
      </w:r>
      <w:r w:rsidR="004A08CA" w:rsidRPr="00511EB3">
        <w:rPr>
          <w:b/>
          <w:sz w:val="20"/>
          <w:szCs w:val="20"/>
        </w:rPr>
        <w:t>СЕЛЬСКОГО ПОСЕЛЕНИЯ «ИКШИЦКОЕ»</w:t>
      </w:r>
    </w:p>
    <w:p w:rsidR="00667E90" w:rsidRPr="00511EB3" w:rsidRDefault="00667E90" w:rsidP="00405AD3">
      <w:pPr>
        <w:spacing w:line="300" w:lineRule="exact"/>
        <w:jc w:val="center"/>
        <w:rPr>
          <w:b/>
          <w:sz w:val="20"/>
          <w:szCs w:val="20"/>
        </w:rPr>
      </w:pPr>
    </w:p>
    <w:p w:rsidR="00667E90" w:rsidRPr="00511EB3" w:rsidRDefault="00667E90" w:rsidP="00405AD3">
      <w:pPr>
        <w:spacing w:line="300" w:lineRule="exact"/>
        <w:jc w:val="center"/>
        <w:rPr>
          <w:b/>
          <w:sz w:val="20"/>
          <w:szCs w:val="20"/>
        </w:rPr>
      </w:pPr>
      <w:r w:rsidRPr="00511EB3">
        <w:rPr>
          <w:b/>
          <w:sz w:val="20"/>
          <w:szCs w:val="20"/>
        </w:rPr>
        <w:t>РЕШЕНИЕ</w:t>
      </w:r>
    </w:p>
    <w:p w:rsidR="00667E90" w:rsidRPr="00511EB3" w:rsidRDefault="00667E90" w:rsidP="00405AD3">
      <w:pPr>
        <w:spacing w:line="300" w:lineRule="exact"/>
        <w:jc w:val="center"/>
        <w:rPr>
          <w:b/>
          <w:sz w:val="20"/>
          <w:szCs w:val="20"/>
        </w:rPr>
      </w:pPr>
    </w:p>
    <w:p w:rsidR="00667E90" w:rsidRPr="00511EB3" w:rsidRDefault="004A08CA" w:rsidP="00405AD3">
      <w:pPr>
        <w:spacing w:line="300" w:lineRule="exact"/>
        <w:jc w:val="both"/>
        <w:rPr>
          <w:sz w:val="20"/>
          <w:szCs w:val="20"/>
        </w:rPr>
      </w:pPr>
      <w:r w:rsidRPr="00511EB3">
        <w:rPr>
          <w:sz w:val="20"/>
          <w:szCs w:val="20"/>
        </w:rPr>
        <w:t>________</w:t>
      </w:r>
      <w:r w:rsidR="003D5F8C" w:rsidRPr="00511EB3">
        <w:rPr>
          <w:sz w:val="20"/>
          <w:szCs w:val="20"/>
        </w:rPr>
        <w:t xml:space="preserve"> 2015 года </w:t>
      </w:r>
      <w:r w:rsidR="003D5F8C"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r>
      <w:r w:rsidR="00270C61" w:rsidRPr="00511EB3">
        <w:rPr>
          <w:sz w:val="20"/>
          <w:szCs w:val="20"/>
        </w:rPr>
        <w:tab/>
        <w:t xml:space="preserve">№ </w:t>
      </w:r>
      <w:r w:rsidRPr="00511EB3">
        <w:rPr>
          <w:sz w:val="20"/>
          <w:szCs w:val="20"/>
        </w:rPr>
        <w:t>___</w:t>
      </w:r>
      <w:r w:rsidR="00405AD3" w:rsidRPr="00511EB3">
        <w:rPr>
          <w:sz w:val="20"/>
          <w:szCs w:val="20"/>
        </w:rPr>
        <w:tab/>
      </w:r>
      <w:r w:rsidR="00405AD3" w:rsidRPr="00511EB3">
        <w:rPr>
          <w:sz w:val="20"/>
          <w:szCs w:val="20"/>
        </w:rPr>
        <w:tab/>
      </w:r>
      <w:r w:rsidR="00405AD3" w:rsidRPr="00511EB3">
        <w:rPr>
          <w:sz w:val="20"/>
          <w:szCs w:val="20"/>
        </w:rPr>
        <w:tab/>
      </w:r>
      <w:r w:rsidR="00405AD3" w:rsidRPr="00511EB3">
        <w:rPr>
          <w:sz w:val="20"/>
          <w:szCs w:val="20"/>
        </w:rPr>
        <w:tab/>
      </w:r>
      <w:r w:rsidR="00405AD3" w:rsidRPr="00511EB3">
        <w:rPr>
          <w:sz w:val="20"/>
          <w:szCs w:val="20"/>
        </w:rPr>
        <w:tab/>
      </w:r>
      <w:r w:rsidR="00405AD3" w:rsidRPr="00511EB3">
        <w:rPr>
          <w:sz w:val="20"/>
          <w:szCs w:val="20"/>
        </w:rPr>
        <w:tab/>
      </w:r>
      <w:r w:rsidR="00405AD3" w:rsidRPr="00511EB3">
        <w:rPr>
          <w:sz w:val="20"/>
          <w:szCs w:val="20"/>
        </w:rPr>
        <w:tab/>
      </w:r>
      <w:r w:rsidR="00405AD3" w:rsidRPr="00511EB3">
        <w:rPr>
          <w:sz w:val="20"/>
          <w:szCs w:val="20"/>
        </w:rPr>
        <w:tab/>
      </w:r>
    </w:p>
    <w:p w:rsidR="002D367A" w:rsidRPr="00511EB3" w:rsidRDefault="002D367A" w:rsidP="00405AD3">
      <w:pPr>
        <w:spacing w:line="300" w:lineRule="exact"/>
        <w:rPr>
          <w:bCs/>
          <w:sz w:val="20"/>
          <w:szCs w:val="20"/>
        </w:rPr>
      </w:pPr>
    </w:p>
    <w:p w:rsidR="002D367A" w:rsidRPr="00511EB3" w:rsidRDefault="002D367A" w:rsidP="00405AD3">
      <w:pPr>
        <w:spacing w:line="300" w:lineRule="exact"/>
        <w:jc w:val="center"/>
        <w:rPr>
          <w:b/>
          <w:sz w:val="20"/>
          <w:szCs w:val="20"/>
        </w:rPr>
      </w:pPr>
      <w:r w:rsidRPr="00511EB3">
        <w:rPr>
          <w:b/>
          <w:bCs/>
          <w:sz w:val="20"/>
          <w:szCs w:val="20"/>
        </w:rPr>
        <w:t>Об утверждении Методики расчета нормативов формирования расходов</w:t>
      </w:r>
      <w:r w:rsidR="00C055C9" w:rsidRPr="00511EB3">
        <w:rPr>
          <w:b/>
          <w:bCs/>
          <w:sz w:val="20"/>
          <w:szCs w:val="20"/>
        </w:rPr>
        <w:t>,</w:t>
      </w:r>
      <w:r w:rsidRPr="00511EB3">
        <w:rPr>
          <w:b/>
          <w:bCs/>
          <w:sz w:val="20"/>
          <w:szCs w:val="20"/>
        </w:rPr>
        <w:t xml:space="preserve"> на содержание органов</w:t>
      </w:r>
      <w:r w:rsidR="00DE1461" w:rsidRPr="00511EB3">
        <w:rPr>
          <w:b/>
          <w:bCs/>
          <w:sz w:val="20"/>
          <w:szCs w:val="20"/>
        </w:rPr>
        <w:t xml:space="preserve"> местного</w:t>
      </w:r>
      <w:r w:rsidRPr="00511EB3">
        <w:rPr>
          <w:b/>
          <w:bCs/>
          <w:sz w:val="20"/>
          <w:szCs w:val="20"/>
        </w:rPr>
        <w:t xml:space="preserve"> самоуправления </w:t>
      </w:r>
      <w:r w:rsidR="004A08CA" w:rsidRPr="00511EB3">
        <w:rPr>
          <w:b/>
          <w:bCs/>
          <w:sz w:val="20"/>
          <w:szCs w:val="20"/>
        </w:rPr>
        <w:t>сельского поселения «Икшицкое»</w:t>
      </w:r>
      <w:r w:rsidR="00DE1461" w:rsidRPr="00511EB3">
        <w:rPr>
          <w:b/>
          <w:sz w:val="20"/>
          <w:szCs w:val="20"/>
        </w:rPr>
        <w:t xml:space="preserve"> на 201</w:t>
      </w:r>
      <w:r w:rsidR="00F30A2A" w:rsidRPr="00511EB3">
        <w:rPr>
          <w:b/>
          <w:sz w:val="20"/>
          <w:szCs w:val="20"/>
        </w:rPr>
        <w:t>5</w:t>
      </w:r>
      <w:r w:rsidR="00DE1461" w:rsidRPr="00511EB3">
        <w:rPr>
          <w:b/>
          <w:sz w:val="20"/>
          <w:szCs w:val="20"/>
        </w:rPr>
        <w:t xml:space="preserve"> год</w:t>
      </w:r>
    </w:p>
    <w:p w:rsidR="00DE1461" w:rsidRPr="00511EB3" w:rsidRDefault="00DE1461" w:rsidP="00405AD3">
      <w:pPr>
        <w:spacing w:line="300" w:lineRule="exact"/>
        <w:jc w:val="center"/>
        <w:rPr>
          <w:b/>
          <w:sz w:val="20"/>
          <w:szCs w:val="20"/>
        </w:rPr>
      </w:pPr>
    </w:p>
    <w:p w:rsidR="00DE1461" w:rsidRPr="00511EB3" w:rsidRDefault="00DE1461" w:rsidP="00405AD3">
      <w:pPr>
        <w:pStyle w:val="ConsNormal"/>
        <w:widowControl/>
        <w:suppressAutoHyphens/>
        <w:spacing w:line="300" w:lineRule="exact"/>
        <w:ind w:right="0" w:firstLine="709"/>
        <w:jc w:val="both"/>
        <w:rPr>
          <w:rFonts w:ascii="Times New Roman" w:hAnsi="Times New Roman" w:cs="Times New Roman"/>
          <w:b/>
          <w:bCs/>
        </w:rPr>
      </w:pPr>
      <w:r w:rsidRPr="00511EB3">
        <w:rPr>
          <w:rFonts w:ascii="Times New Roman" w:hAnsi="Times New Roman" w:cs="Times New Roman"/>
        </w:rPr>
        <w:t>В соответствии со статьей 136 Бюджетного</w:t>
      </w:r>
      <w:r w:rsidR="00E24A55" w:rsidRPr="00511EB3">
        <w:rPr>
          <w:rFonts w:ascii="Times New Roman" w:hAnsi="Times New Roman" w:cs="Times New Roman"/>
        </w:rPr>
        <w:t xml:space="preserve"> кодекса Российской Федерации, </w:t>
      </w:r>
      <w:r w:rsidRPr="00511EB3">
        <w:rPr>
          <w:rFonts w:ascii="Times New Roman" w:hAnsi="Times New Roman" w:cs="Times New Roman"/>
        </w:rPr>
        <w:t>с Законом</w:t>
      </w:r>
      <w:r w:rsidR="005116D7" w:rsidRPr="00511EB3">
        <w:rPr>
          <w:rFonts w:ascii="Times New Roman" w:hAnsi="Times New Roman" w:cs="Times New Roman"/>
        </w:rPr>
        <w:t xml:space="preserve"> </w:t>
      </w:r>
      <w:r w:rsidRPr="00511EB3">
        <w:rPr>
          <w:rFonts w:ascii="Times New Roman" w:hAnsi="Times New Roman" w:cs="Times New Roman"/>
        </w:rPr>
        <w:t>Забайкальского края от 29.12.2008</w:t>
      </w:r>
      <w:r w:rsidR="00405AD3" w:rsidRPr="00511EB3">
        <w:rPr>
          <w:rFonts w:ascii="Times New Roman" w:hAnsi="Times New Roman" w:cs="Times New Roman"/>
        </w:rPr>
        <w:t xml:space="preserve"> </w:t>
      </w:r>
      <w:r w:rsidRPr="00511EB3">
        <w:rPr>
          <w:rFonts w:ascii="Times New Roman" w:hAnsi="Times New Roman" w:cs="Times New Roman"/>
        </w:rPr>
        <w:t>г</w:t>
      </w:r>
      <w:r w:rsidR="00405AD3" w:rsidRPr="00511EB3">
        <w:rPr>
          <w:rFonts w:ascii="Times New Roman" w:hAnsi="Times New Roman" w:cs="Times New Roman"/>
        </w:rPr>
        <w:t>ода</w:t>
      </w:r>
      <w:r w:rsidRPr="00511EB3">
        <w:rPr>
          <w:rFonts w:ascii="Times New Roman" w:hAnsi="Times New Roman" w:cs="Times New Roman"/>
        </w:rPr>
        <w:t xml:space="preserve"> № 102-ЗЗК «О наделении органов местного самоуправления муниципальных районов государственным полномочием по установлению</w:t>
      </w:r>
      <w:r w:rsidR="005116D7" w:rsidRPr="00511EB3">
        <w:rPr>
          <w:rFonts w:ascii="Times New Roman" w:hAnsi="Times New Roman" w:cs="Times New Roman"/>
        </w:rPr>
        <w:t xml:space="preserve"> </w:t>
      </w:r>
      <w:r w:rsidRPr="00511EB3">
        <w:rPr>
          <w:rFonts w:ascii="Times New Roman" w:hAnsi="Times New Roman" w:cs="Times New Roman"/>
        </w:rPr>
        <w:t>отдельных нормативов формирования расходов органов местного самоуправления поселений»,</w:t>
      </w:r>
      <w:r w:rsidR="00A27E69" w:rsidRPr="00511EB3">
        <w:rPr>
          <w:rFonts w:ascii="Times New Roman" w:hAnsi="Times New Roman" w:cs="Times New Roman"/>
        </w:rPr>
        <w:t xml:space="preserve"> </w:t>
      </w:r>
      <w:r w:rsidR="004A08CA" w:rsidRPr="00511EB3">
        <w:rPr>
          <w:rFonts w:ascii="Times New Roman" w:hAnsi="Times New Roman" w:cs="Times New Roman"/>
        </w:rPr>
        <w:t xml:space="preserve">Решения Совета муниципального района «Чернышевский район» № 25 от 09.07.2015 года, </w:t>
      </w:r>
      <w:r w:rsidR="00A27E69" w:rsidRPr="00511EB3">
        <w:rPr>
          <w:rFonts w:ascii="Times New Roman" w:hAnsi="Times New Roman" w:cs="Times New Roman"/>
        </w:rPr>
        <w:t>руководствуясь</w:t>
      </w:r>
      <w:r w:rsidRPr="00511EB3">
        <w:rPr>
          <w:rFonts w:ascii="Times New Roman" w:hAnsi="Times New Roman" w:cs="Times New Roman"/>
        </w:rPr>
        <w:t xml:space="preserve"> </w:t>
      </w:r>
      <w:r w:rsidR="00E24A55" w:rsidRPr="00511EB3">
        <w:rPr>
          <w:rFonts w:ascii="Times New Roman" w:hAnsi="Times New Roman" w:cs="Times New Roman"/>
        </w:rPr>
        <w:t>ст</w:t>
      </w:r>
      <w:r w:rsidR="00405AD3" w:rsidRPr="00511EB3">
        <w:rPr>
          <w:rFonts w:ascii="Times New Roman" w:hAnsi="Times New Roman" w:cs="Times New Roman"/>
        </w:rPr>
        <w:t xml:space="preserve">атьёй </w:t>
      </w:r>
      <w:r w:rsidR="004A08CA" w:rsidRPr="00511EB3">
        <w:rPr>
          <w:rFonts w:ascii="Times New Roman" w:hAnsi="Times New Roman" w:cs="Times New Roman"/>
        </w:rPr>
        <w:t xml:space="preserve">9 </w:t>
      </w:r>
      <w:r w:rsidR="00E24A55" w:rsidRPr="00511EB3">
        <w:rPr>
          <w:rFonts w:ascii="Times New Roman" w:hAnsi="Times New Roman" w:cs="Times New Roman"/>
        </w:rPr>
        <w:t>Устава</w:t>
      </w:r>
      <w:r w:rsidR="005116D7" w:rsidRPr="00511EB3">
        <w:rPr>
          <w:rFonts w:ascii="Times New Roman" w:hAnsi="Times New Roman" w:cs="Times New Roman"/>
        </w:rPr>
        <w:t xml:space="preserve"> </w:t>
      </w:r>
      <w:r w:rsidR="004A08CA" w:rsidRPr="00511EB3">
        <w:rPr>
          <w:rFonts w:ascii="Times New Roman" w:hAnsi="Times New Roman" w:cs="Times New Roman"/>
        </w:rPr>
        <w:t>сельского поселения «Икшицкое</w:t>
      </w:r>
      <w:r w:rsidR="006A461D" w:rsidRPr="00511EB3">
        <w:rPr>
          <w:rFonts w:ascii="Times New Roman" w:hAnsi="Times New Roman" w:cs="Times New Roman"/>
        </w:rPr>
        <w:t xml:space="preserve">», </w:t>
      </w:r>
      <w:r w:rsidR="00E24A55" w:rsidRPr="00511EB3">
        <w:rPr>
          <w:rFonts w:ascii="Times New Roman" w:hAnsi="Times New Roman" w:cs="Times New Roman"/>
          <w:lang w:eastAsia="en-US"/>
        </w:rPr>
        <w:t>Совет</w:t>
      </w:r>
      <w:r w:rsidRPr="00511EB3">
        <w:rPr>
          <w:rFonts w:ascii="Times New Roman" w:hAnsi="Times New Roman" w:cs="Times New Roman"/>
          <w:lang w:eastAsia="en-US"/>
        </w:rPr>
        <w:t xml:space="preserve"> </w:t>
      </w:r>
      <w:r w:rsidR="004A08CA" w:rsidRPr="00511EB3">
        <w:rPr>
          <w:rFonts w:ascii="Times New Roman" w:hAnsi="Times New Roman" w:cs="Times New Roman"/>
          <w:lang w:eastAsia="en-US"/>
        </w:rPr>
        <w:t>сельского поселения «Икшицкое»</w:t>
      </w:r>
      <w:r w:rsidR="00E24A55" w:rsidRPr="00511EB3">
        <w:rPr>
          <w:rFonts w:ascii="Times New Roman" w:hAnsi="Times New Roman" w:cs="Times New Roman"/>
          <w:lang w:eastAsia="en-US"/>
        </w:rPr>
        <w:t xml:space="preserve"> </w:t>
      </w:r>
      <w:r w:rsidR="00E24A55" w:rsidRPr="00511EB3">
        <w:rPr>
          <w:rFonts w:ascii="Times New Roman" w:hAnsi="Times New Roman" w:cs="Times New Roman"/>
          <w:b/>
          <w:lang w:eastAsia="en-US"/>
        </w:rPr>
        <w:t>р</w:t>
      </w:r>
      <w:r w:rsidR="00405AD3" w:rsidRPr="00511EB3">
        <w:rPr>
          <w:rFonts w:ascii="Times New Roman" w:hAnsi="Times New Roman" w:cs="Times New Roman"/>
          <w:b/>
          <w:lang w:eastAsia="en-US"/>
        </w:rPr>
        <w:t xml:space="preserve"> </w:t>
      </w:r>
      <w:r w:rsidR="00E24A55" w:rsidRPr="00511EB3">
        <w:rPr>
          <w:rFonts w:ascii="Times New Roman" w:hAnsi="Times New Roman" w:cs="Times New Roman"/>
          <w:b/>
          <w:lang w:eastAsia="en-US"/>
        </w:rPr>
        <w:t>е</w:t>
      </w:r>
      <w:r w:rsidR="00405AD3" w:rsidRPr="00511EB3">
        <w:rPr>
          <w:rFonts w:ascii="Times New Roman" w:hAnsi="Times New Roman" w:cs="Times New Roman"/>
          <w:b/>
          <w:lang w:eastAsia="en-US"/>
        </w:rPr>
        <w:t xml:space="preserve"> </w:t>
      </w:r>
      <w:r w:rsidR="00E24A55" w:rsidRPr="00511EB3">
        <w:rPr>
          <w:rFonts w:ascii="Times New Roman" w:hAnsi="Times New Roman" w:cs="Times New Roman"/>
          <w:b/>
          <w:lang w:eastAsia="en-US"/>
        </w:rPr>
        <w:t>ш</w:t>
      </w:r>
      <w:r w:rsidR="00405AD3" w:rsidRPr="00511EB3">
        <w:rPr>
          <w:rFonts w:ascii="Times New Roman" w:hAnsi="Times New Roman" w:cs="Times New Roman"/>
          <w:b/>
          <w:lang w:eastAsia="en-US"/>
        </w:rPr>
        <w:t xml:space="preserve"> </w:t>
      </w:r>
      <w:r w:rsidR="00E24A55" w:rsidRPr="00511EB3">
        <w:rPr>
          <w:rFonts w:ascii="Times New Roman" w:hAnsi="Times New Roman" w:cs="Times New Roman"/>
          <w:b/>
          <w:lang w:eastAsia="en-US"/>
        </w:rPr>
        <w:t>и</w:t>
      </w:r>
      <w:r w:rsidR="00405AD3" w:rsidRPr="00511EB3">
        <w:rPr>
          <w:rFonts w:ascii="Times New Roman" w:hAnsi="Times New Roman" w:cs="Times New Roman"/>
          <w:b/>
          <w:lang w:eastAsia="en-US"/>
        </w:rPr>
        <w:t xml:space="preserve"> </w:t>
      </w:r>
      <w:r w:rsidR="00E24A55" w:rsidRPr="00511EB3">
        <w:rPr>
          <w:rFonts w:ascii="Times New Roman" w:hAnsi="Times New Roman" w:cs="Times New Roman"/>
          <w:b/>
          <w:lang w:eastAsia="en-US"/>
        </w:rPr>
        <w:t>л</w:t>
      </w:r>
      <w:r w:rsidR="00405AD3" w:rsidRPr="00511EB3">
        <w:rPr>
          <w:rFonts w:ascii="Times New Roman" w:hAnsi="Times New Roman" w:cs="Times New Roman"/>
          <w:b/>
          <w:lang w:eastAsia="en-US"/>
        </w:rPr>
        <w:t xml:space="preserve"> </w:t>
      </w:r>
      <w:r w:rsidRPr="00511EB3">
        <w:rPr>
          <w:rFonts w:ascii="Times New Roman" w:hAnsi="Times New Roman" w:cs="Times New Roman"/>
          <w:b/>
          <w:lang w:eastAsia="en-US"/>
        </w:rPr>
        <w:t>:</w:t>
      </w:r>
    </w:p>
    <w:p w:rsidR="00561774" w:rsidRPr="00511EB3" w:rsidRDefault="00561774" w:rsidP="00405AD3">
      <w:pPr>
        <w:spacing w:line="300" w:lineRule="exact"/>
        <w:ind w:firstLine="709"/>
        <w:jc w:val="both"/>
        <w:rPr>
          <w:sz w:val="20"/>
          <w:szCs w:val="20"/>
        </w:rPr>
      </w:pPr>
    </w:p>
    <w:p w:rsidR="00561774" w:rsidRPr="00511EB3" w:rsidRDefault="00561774" w:rsidP="00405AD3">
      <w:pPr>
        <w:pStyle w:val="ConsNormal"/>
        <w:widowControl/>
        <w:spacing w:line="300" w:lineRule="exact"/>
        <w:ind w:right="0" w:firstLine="709"/>
        <w:jc w:val="both"/>
        <w:rPr>
          <w:rFonts w:ascii="Times New Roman" w:hAnsi="Times New Roman" w:cs="Times New Roman"/>
          <w:b/>
          <w:bCs/>
        </w:rPr>
      </w:pPr>
      <w:r w:rsidRPr="00511EB3">
        <w:rPr>
          <w:rFonts w:ascii="Times New Roman" w:hAnsi="Times New Roman" w:cs="Times New Roman"/>
          <w:bCs/>
        </w:rPr>
        <w:t xml:space="preserve">1. Утвердить Методику расчета нормативов формирования расходов на содержание органов местного самоуправления </w:t>
      </w:r>
      <w:r w:rsidR="004A08CA" w:rsidRPr="00511EB3">
        <w:rPr>
          <w:rFonts w:ascii="Times New Roman" w:hAnsi="Times New Roman" w:cs="Times New Roman"/>
          <w:bCs/>
        </w:rPr>
        <w:t>сельского поселения «Икшицкое»</w:t>
      </w:r>
      <w:r w:rsidRPr="00511EB3">
        <w:rPr>
          <w:rFonts w:ascii="Times New Roman" w:hAnsi="Times New Roman" w:cs="Times New Roman"/>
          <w:bCs/>
        </w:rPr>
        <w:t xml:space="preserve"> на 201</w:t>
      </w:r>
      <w:r w:rsidR="00F30A2A" w:rsidRPr="00511EB3">
        <w:rPr>
          <w:rFonts w:ascii="Times New Roman" w:hAnsi="Times New Roman" w:cs="Times New Roman"/>
          <w:bCs/>
        </w:rPr>
        <w:t>5</w:t>
      </w:r>
      <w:r w:rsidRPr="00511EB3">
        <w:rPr>
          <w:rFonts w:ascii="Times New Roman" w:hAnsi="Times New Roman" w:cs="Times New Roman"/>
          <w:bCs/>
        </w:rPr>
        <w:t xml:space="preserve"> год</w:t>
      </w:r>
      <w:r w:rsidR="00A27E69" w:rsidRPr="00511EB3">
        <w:rPr>
          <w:rFonts w:ascii="Times New Roman" w:hAnsi="Times New Roman" w:cs="Times New Roman"/>
          <w:bCs/>
        </w:rPr>
        <w:t xml:space="preserve"> (прилагается).</w:t>
      </w:r>
    </w:p>
    <w:p w:rsidR="004A08CA" w:rsidRPr="00511EB3" w:rsidRDefault="00561774" w:rsidP="00093D65">
      <w:pPr>
        <w:pStyle w:val="ConsNormal"/>
        <w:widowControl/>
        <w:suppressAutoHyphens/>
        <w:spacing w:line="300" w:lineRule="exact"/>
        <w:ind w:right="0" w:firstLine="709"/>
        <w:jc w:val="both"/>
        <w:rPr>
          <w:rFonts w:ascii="Times New Roman" w:hAnsi="Times New Roman" w:cs="Times New Roman"/>
          <w:bCs/>
        </w:rPr>
      </w:pPr>
      <w:r w:rsidRPr="00511EB3">
        <w:rPr>
          <w:rFonts w:ascii="Times New Roman" w:hAnsi="Times New Roman" w:cs="Times New Roman"/>
          <w:bCs/>
        </w:rPr>
        <w:t xml:space="preserve">2. Комитету по финансам администрации муниципального района «Чернышевский район» осуществить расчет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w:t>
      </w:r>
      <w:r w:rsidR="00093D65" w:rsidRPr="00511EB3">
        <w:rPr>
          <w:rFonts w:ascii="Times New Roman" w:hAnsi="Times New Roman" w:cs="Times New Roman"/>
          <w:bCs/>
        </w:rPr>
        <w:t xml:space="preserve"> сельского поселения</w:t>
      </w:r>
      <w:r w:rsidRPr="00511EB3">
        <w:rPr>
          <w:rFonts w:ascii="Times New Roman" w:hAnsi="Times New Roman" w:cs="Times New Roman"/>
          <w:bCs/>
        </w:rPr>
        <w:t xml:space="preserve"> </w:t>
      </w:r>
      <w:r w:rsidR="00093D65" w:rsidRPr="00511EB3">
        <w:rPr>
          <w:rFonts w:ascii="Times New Roman" w:hAnsi="Times New Roman" w:cs="Times New Roman"/>
          <w:bCs/>
        </w:rPr>
        <w:t xml:space="preserve">«Икшицкое» </w:t>
      </w:r>
      <w:r w:rsidRPr="00511EB3">
        <w:rPr>
          <w:rFonts w:ascii="Times New Roman" w:hAnsi="Times New Roman" w:cs="Times New Roman"/>
          <w:bCs/>
        </w:rPr>
        <w:t xml:space="preserve"> на 201</w:t>
      </w:r>
      <w:r w:rsidR="00F30A2A" w:rsidRPr="00511EB3">
        <w:rPr>
          <w:rFonts w:ascii="Times New Roman" w:hAnsi="Times New Roman" w:cs="Times New Roman"/>
          <w:bCs/>
        </w:rPr>
        <w:t xml:space="preserve">5 </w:t>
      </w:r>
      <w:r w:rsidRPr="00511EB3">
        <w:rPr>
          <w:rFonts w:ascii="Times New Roman" w:hAnsi="Times New Roman" w:cs="Times New Roman"/>
          <w:bCs/>
        </w:rPr>
        <w:t>год.</w:t>
      </w:r>
    </w:p>
    <w:p w:rsidR="00561774" w:rsidRPr="00511EB3" w:rsidRDefault="00093D65" w:rsidP="00405AD3">
      <w:pPr>
        <w:suppressAutoHyphens/>
        <w:spacing w:line="300" w:lineRule="exact"/>
        <w:ind w:firstLine="709"/>
        <w:jc w:val="both"/>
        <w:rPr>
          <w:sz w:val="20"/>
          <w:szCs w:val="20"/>
        </w:rPr>
      </w:pPr>
      <w:r w:rsidRPr="00511EB3">
        <w:rPr>
          <w:sz w:val="20"/>
          <w:szCs w:val="20"/>
        </w:rPr>
        <w:t>3.</w:t>
      </w:r>
      <w:r w:rsidR="00561774" w:rsidRPr="00511EB3">
        <w:rPr>
          <w:sz w:val="20"/>
          <w:szCs w:val="20"/>
        </w:rPr>
        <w:t xml:space="preserve"> </w:t>
      </w:r>
      <w:r w:rsidR="004A08CA" w:rsidRPr="00511EB3">
        <w:rPr>
          <w:sz w:val="20"/>
          <w:szCs w:val="20"/>
        </w:rPr>
        <w:t>Администрации сельского поселения «Икшицкое»</w:t>
      </w:r>
      <w:r w:rsidR="00561774" w:rsidRPr="00511EB3">
        <w:rPr>
          <w:sz w:val="20"/>
          <w:szCs w:val="20"/>
        </w:rPr>
        <w:t xml:space="preserve"> учитывать нормативы при подготовке </w:t>
      </w:r>
      <w:r w:rsidR="004A08CA" w:rsidRPr="00511EB3">
        <w:rPr>
          <w:sz w:val="20"/>
          <w:szCs w:val="20"/>
        </w:rPr>
        <w:t>изменений и дополнений в местный бюджет</w:t>
      </w:r>
      <w:r w:rsidR="00561774" w:rsidRPr="00511EB3">
        <w:rPr>
          <w:sz w:val="20"/>
          <w:szCs w:val="20"/>
        </w:rPr>
        <w:t xml:space="preserve"> на текущий финансовый год в качестве предельных объемов расходов на содержание органов местного самоуправления.</w:t>
      </w:r>
    </w:p>
    <w:p w:rsidR="00561774" w:rsidRPr="00511EB3" w:rsidRDefault="00093D65" w:rsidP="00405AD3">
      <w:pPr>
        <w:tabs>
          <w:tab w:val="left" w:pos="0"/>
        </w:tabs>
        <w:spacing w:line="300" w:lineRule="exact"/>
        <w:ind w:firstLine="709"/>
        <w:jc w:val="both"/>
        <w:rPr>
          <w:sz w:val="20"/>
          <w:szCs w:val="20"/>
        </w:rPr>
      </w:pPr>
      <w:r w:rsidRPr="00511EB3">
        <w:rPr>
          <w:sz w:val="20"/>
          <w:szCs w:val="20"/>
        </w:rPr>
        <w:t>4</w:t>
      </w:r>
      <w:r w:rsidR="00405AD3" w:rsidRPr="00511EB3">
        <w:rPr>
          <w:sz w:val="20"/>
          <w:szCs w:val="20"/>
        </w:rPr>
        <w:t xml:space="preserve">. </w:t>
      </w:r>
      <w:r w:rsidR="00432359" w:rsidRPr="00511EB3">
        <w:rPr>
          <w:sz w:val="20"/>
          <w:szCs w:val="20"/>
        </w:rPr>
        <w:t>Обнародовать данное решение на стендах администрации и библиотеки с. Икшица и на официальном сайте администрации МР «Чернышевский район»</w:t>
      </w:r>
      <w:r w:rsidRPr="00511EB3">
        <w:rPr>
          <w:sz w:val="20"/>
          <w:szCs w:val="20"/>
        </w:rPr>
        <w:t>.</w:t>
      </w:r>
    </w:p>
    <w:p w:rsidR="00C82A7D" w:rsidRPr="00511EB3" w:rsidRDefault="00C82A7D" w:rsidP="00405AD3">
      <w:pPr>
        <w:spacing w:line="300" w:lineRule="exact"/>
        <w:ind w:left="360"/>
        <w:jc w:val="both"/>
        <w:rPr>
          <w:sz w:val="20"/>
          <w:szCs w:val="20"/>
        </w:rPr>
      </w:pPr>
    </w:p>
    <w:p w:rsidR="00432359" w:rsidRPr="00511EB3" w:rsidRDefault="00432359" w:rsidP="00405AD3">
      <w:pPr>
        <w:spacing w:line="300" w:lineRule="exact"/>
        <w:ind w:left="360"/>
        <w:jc w:val="both"/>
        <w:rPr>
          <w:sz w:val="20"/>
          <w:szCs w:val="20"/>
        </w:rPr>
      </w:pPr>
    </w:p>
    <w:p w:rsidR="00405AD3" w:rsidRPr="00511EB3" w:rsidRDefault="00EB6AA7" w:rsidP="00093D65">
      <w:pPr>
        <w:tabs>
          <w:tab w:val="center" w:pos="4677"/>
          <w:tab w:val="left" w:pos="8205"/>
        </w:tabs>
        <w:spacing w:line="300" w:lineRule="exact"/>
        <w:jc w:val="both"/>
        <w:rPr>
          <w:sz w:val="20"/>
          <w:szCs w:val="20"/>
        </w:rPr>
      </w:pPr>
      <w:r w:rsidRPr="00511EB3">
        <w:rPr>
          <w:sz w:val="20"/>
          <w:szCs w:val="20"/>
        </w:rPr>
        <w:t xml:space="preserve">Глава </w:t>
      </w:r>
      <w:r w:rsidR="00093D65" w:rsidRPr="00511EB3">
        <w:rPr>
          <w:sz w:val="20"/>
          <w:szCs w:val="20"/>
        </w:rPr>
        <w:t>сельского поселения «Икшицкое»                  И.Г. Резанова</w:t>
      </w:r>
      <w:r w:rsidR="00405AD3" w:rsidRPr="00511EB3">
        <w:rPr>
          <w:sz w:val="20"/>
          <w:szCs w:val="20"/>
        </w:rPr>
        <w:br w:type="page"/>
      </w:r>
    </w:p>
    <w:p w:rsidR="00B57295" w:rsidRPr="00511EB3" w:rsidRDefault="005116D7" w:rsidP="00270C61">
      <w:pPr>
        <w:ind w:left="5664" w:firstLine="708"/>
        <w:jc w:val="center"/>
        <w:rPr>
          <w:sz w:val="20"/>
          <w:szCs w:val="20"/>
        </w:rPr>
      </w:pPr>
      <w:r w:rsidRPr="00511EB3">
        <w:rPr>
          <w:sz w:val="20"/>
          <w:szCs w:val="20"/>
        </w:rPr>
        <w:lastRenderedPageBreak/>
        <w:t xml:space="preserve"> </w:t>
      </w:r>
      <w:r w:rsidR="00B57295" w:rsidRPr="00511EB3">
        <w:rPr>
          <w:sz w:val="20"/>
          <w:szCs w:val="20"/>
        </w:rPr>
        <w:t>УТВЕРЖДЕН</w:t>
      </w:r>
      <w:r w:rsidR="00405AD3" w:rsidRPr="00511EB3">
        <w:rPr>
          <w:sz w:val="20"/>
          <w:szCs w:val="20"/>
        </w:rPr>
        <w:t>О</w:t>
      </w:r>
    </w:p>
    <w:p w:rsidR="00B57295" w:rsidRPr="00511EB3" w:rsidRDefault="00405AD3" w:rsidP="00270C61">
      <w:pPr>
        <w:ind w:left="5664" w:firstLine="708"/>
        <w:jc w:val="center"/>
        <w:rPr>
          <w:sz w:val="20"/>
          <w:szCs w:val="20"/>
        </w:rPr>
      </w:pPr>
      <w:r w:rsidRPr="00511EB3">
        <w:rPr>
          <w:sz w:val="20"/>
          <w:szCs w:val="20"/>
        </w:rPr>
        <w:t>р</w:t>
      </w:r>
      <w:r w:rsidR="00B57295" w:rsidRPr="00511EB3">
        <w:rPr>
          <w:sz w:val="20"/>
          <w:szCs w:val="20"/>
        </w:rPr>
        <w:t>ешением Совета</w:t>
      </w:r>
      <w:r w:rsidR="005116D7" w:rsidRPr="00511EB3">
        <w:rPr>
          <w:sz w:val="20"/>
          <w:szCs w:val="20"/>
        </w:rPr>
        <w:t xml:space="preserve"> </w:t>
      </w:r>
    </w:p>
    <w:p w:rsidR="00B57295" w:rsidRPr="00511EB3" w:rsidRDefault="00093D65" w:rsidP="00405AD3">
      <w:pPr>
        <w:jc w:val="right"/>
        <w:rPr>
          <w:sz w:val="20"/>
          <w:szCs w:val="20"/>
        </w:rPr>
      </w:pPr>
      <w:r w:rsidRPr="00511EB3">
        <w:rPr>
          <w:sz w:val="20"/>
          <w:szCs w:val="20"/>
        </w:rPr>
        <w:t>СП «Икшицкое</w:t>
      </w:r>
      <w:r w:rsidR="00B57295" w:rsidRPr="00511EB3">
        <w:rPr>
          <w:sz w:val="20"/>
          <w:szCs w:val="20"/>
        </w:rPr>
        <w:t>»</w:t>
      </w:r>
    </w:p>
    <w:p w:rsidR="005B47DC" w:rsidRPr="00511EB3" w:rsidRDefault="005B47DC" w:rsidP="00405AD3">
      <w:pPr>
        <w:jc w:val="center"/>
        <w:rPr>
          <w:sz w:val="20"/>
          <w:szCs w:val="20"/>
        </w:rPr>
      </w:pPr>
      <w:r w:rsidRPr="00511EB3">
        <w:rPr>
          <w:b/>
          <w:sz w:val="20"/>
          <w:szCs w:val="20"/>
        </w:rPr>
        <w:t xml:space="preserve">                                                                                                        </w:t>
      </w:r>
      <w:r w:rsidRPr="00511EB3">
        <w:rPr>
          <w:sz w:val="20"/>
          <w:szCs w:val="20"/>
        </w:rPr>
        <w:t xml:space="preserve">от </w:t>
      </w:r>
      <w:r w:rsidR="00093D65" w:rsidRPr="00511EB3">
        <w:rPr>
          <w:sz w:val="20"/>
          <w:szCs w:val="20"/>
        </w:rPr>
        <w:t>________</w:t>
      </w:r>
      <w:r w:rsidR="00270C61" w:rsidRPr="00511EB3">
        <w:rPr>
          <w:sz w:val="20"/>
          <w:szCs w:val="20"/>
        </w:rPr>
        <w:t xml:space="preserve"> 2015 года № </w:t>
      </w:r>
      <w:r w:rsidR="00093D65" w:rsidRPr="00511EB3">
        <w:rPr>
          <w:sz w:val="20"/>
          <w:szCs w:val="20"/>
        </w:rPr>
        <w:t>___</w:t>
      </w:r>
    </w:p>
    <w:p w:rsidR="00B57295" w:rsidRPr="00511EB3" w:rsidRDefault="005B47DC" w:rsidP="00405AD3">
      <w:pPr>
        <w:jc w:val="center"/>
        <w:rPr>
          <w:sz w:val="20"/>
          <w:szCs w:val="20"/>
        </w:rPr>
      </w:pPr>
      <w:r w:rsidRPr="00511EB3">
        <w:rPr>
          <w:sz w:val="20"/>
          <w:szCs w:val="20"/>
        </w:rPr>
        <w:t xml:space="preserve">                   </w:t>
      </w:r>
    </w:p>
    <w:p w:rsidR="00B57295" w:rsidRPr="00511EB3" w:rsidRDefault="00B57295" w:rsidP="00405AD3">
      <w:pPr>
        <w:jc w:val="center"/>
        <w:rPr>
          <w:b/>
          <w:sz w:val="20"/>
          <w:szCs w:val="20"/>
        </w:rPr>
      </w:pPr>
      <w:r w:rsidRPr="00511EB3">
        <w:rPr>
          <w:b/>
          <w:sz w:val="20"/>
          <w:szCs w:val="20"/>
        </w:rPr>
        <w:t>Методика</w:t>
      </w:r>
    </w:p>
    <w:p w:rsidR="00B57295" w:rsidRPr="00511EB3" w:rsidRDefault="00B57295" w:rsidP="00405AD3">
      <w:pPr>
        <w:jc w:val="center"/>
        <w:rPr>
          <w:b/>
          <w:sz w:val="20"/>
          <w:szCs w:val="20"/>
        </w:rPr>
      </w:pPr>
      <w:r w:rsidRPr="00511EB3">
        <w:rPr>
          <w:b/>
          <w:sz w:val="20"/>
          <w:szCs w:val="20"/>
        </w:rPr>
        <w:t>расчета нормативов формирования расходов на содержание</w:t>
      </w:r>
    </w:p>
    <w:p w:rsidR="00B57295" w:rsidRPr="00511EB3" w:rsidRDefault="00B57295" w:rsidP="00093D65">
      <w:pPr>
        <w:jc w:val="center"/>
        <w:rPr>
          <w:b/>
          <w:sz w:val="20"/>
          <w:szCs w:val="20"/>
        </w:rPr>
      </w:pPr>
      <w:r w:rsidRPr="00511EB3">
        <w:rPr>
          <w:b/>
          <w:sz w:val="20"/>
          <w:szCs w:val="20"/>
        </w:rPr>
        <w:t>органов местного самоуправления</w:t>
      </w:r>
      <w:r w:rsidR="005116D7" w:rsidRPr="00511EB3">
        <w:rPr>
          <w:b/>
          <w:sz w:val="20"/>
          <w:szCs w:val="20"/>
        </w:rPr>
        <w:t xml:space="preserve"> </w:t>
      </w:r>
      <w:r w:rsidR="00093D65" w:rsidRPr="00511EB3">
        <w:rPr>
          <w:b/>
          <w:sz w:val="20"/>
          <w:szCs w:val="20"/>
        </w:rPr>
        <w:t>сельского поселения «Икшицкое»</w:t>
      </w:r>
      <w:r w:rsidRPr="00511EB3">
        <w:rPr>
          <w:b/>
          <w:sz w:val="20"/>
          <w:szCs w:val="20"/>
        </w:rPr>
        <w:t xml:space="preserve"> на 201</w:t>
      </w:r>
      <w:r w:rsidR="00F30A2A" w:rsidRPr="00511EB3">
        <w:rPr>
          <w:b/>
          <w:sz w:val="20"/>
          <w:szCs w:val="20"/>
        </w:rPr>
        <w:t>5</w:t>
      </w:r>
      <w:r w:rsidR="00774E6E" w:rsidRPr="00511EB3">
        <w:rPr>
          <w:b/>
          <w:sz w:val="20"/>
          <w:szCs w:val="20"/>
        </w:rPr>
        <w:t xml:space="preserve"> </w:t>
      </w:r>
      <w:r w:rsidRPr="00511EB3">
        <w:rPr>
          <w:b/>
          <w:sz w:val="20"/>
          <w:szCs w:val="20"/>
        </w:rPr>
        <w:t>год</w:t>
      </w:r>
    </w:p>
    <w:p w:rsidR="00B57295" w:rsidRPr="00511EB3" w:rsidRDefault="00B57295" w:rsidP="00405AD3">
      <w:pPr>
        <w:jc w:val="center"/>
        <w:rPr>
          <w:b/>
          <w:sz w:val="20"/>
          <w:szCs w:val="20"/>
        </w:rPr>
      </w:pPr>
    </w:p>
    <w:p w:rsidR="00B57295" w:rsidRPr="00511EB3" w:rsidRDefault="00B57295" w:rsidP="00405AD3">
      <w:pPr>
        <w:suppressAutoHyphens/>
        <w:ind w:firstLine="709"/>
        <w:jc w:val="both"/>
        <w:rPr>
          <w:bCs/>
          <w:sz w:val="20"/>
          <w:szCs w:val="20"/>
        </w:rPr>
      </w:pPr>
      <w:r w:rsidRPr="00511EB3">
        <w:rPr>
          <w:sz w:val="20"/>
          <w:szCs w:val="20"/>
        </w:rPr>
        <w:t xml:space="preserve">1. Настоящая Методика определяет порядок расчета нормативов формирования расходов на содержание органов местного самоуправления </w:t>
      </w:r>
      <w:r w:rsidR="00093D65" w:rsidRPr="00511EB3">
        <w:rPr>
          <w:sz w:val="20"/>
          <w:szCs w:val="20"/>
        </w:rPr>
        <w:t>сельского поселения</w:t>
      </w:r>
      <w:r w:rsidR="005116D7" w:rsidRPr="00511EB3">
        <w:rPr>
          <w:sz w:val="20"/>
          <w:szCs w:val="20"/>
        </w:rPr>
        <w:t xml:space="preserve"> </w:t>
      </w:r>
      <w:r w:rsidRPr="00511EB3">
        <w:rPr>
          <w:sz w:val="20"/>
          <w:szCs w:val="20"/>
        </w:rPr>
        <w:t>(далее – органы местного самоуправления), ограничивающ</w:t>
      </w:r>
      <w:r w:rsidR="00093D65" w:rsidRPr="00511EB3">
        <w:rPr>
          <w:sz w:val="20"/>
          <w:szCs w:val="20"/>
        </w:rPr>
        <w:t>их максимальный размер расходов, сельского поселения</w:t>
      </w:r>
      <w:r w:rsidRPr="00511EB3">
        <w:rPr>
          <w:sz w:val="20"/>
          <w:szCs w:val="20"/>
        </w:rPr>
        <w:t xml:space="preserve"> </w:t>
      </w:r>
      <w:r w:rsidR="00093D65" w:rsidRPr="00511EB3">
        <w:rPr>
          <w:sz w:val="20"/>
          <w:szCs w:val="20"/>
        </w:rPr>
        <w:t>«Икшицкое»</w:t>
      </w:r>
      <w:r w:rsidRPr="00511EB3">
        <w:rPr>
          <w:sz w:val="20"/>
          <w:szCs w:val="20"/>
        </w:rPr>
        <w:t xml:space="preserve">» на указанные цели, в том числе нормативов формирования расходов на </w:t>
      </w:r>
      <w:r w:rsidRPr="00511EB3">
        <w:rPr>
          <w:bCs/>
          <w:sz w:val="20"/>
          <w:szCs w:val="20"/>
        </w:rPr>
        <w:t xml:space="preserve">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w:t>
      </w:r>
      <w:r w:rsidR="00093D65" w:rsidRPr="00511EB3">
        <w:rPr>
          <w:bCs/>
          <w:sz w:val="20"/>
          <w:szCs w:val="20"/>
        </w:rPr>
        <w:t>сельского поселения</w:t>
      </w:r>
      <w:r w:rsidRPr="00511EB3">
        <w:rPr>
          <w:bCs/>
          <w:sz w:val="20"/>
          <w:szCs w:val="20"/>
        </w:rPr>
        <w:t xml:space="preserve"> </w:t>
      </w:r>
      <w:r w:rsidR="00093D65" w:rsidRPr="00511EB3">
        <w:rPr>
          <w:bCs/>
          <w:sz w:val="20"/>
          <w:szCs w:val="20"/>
        </w:rPr>
        <w:t xml:space="preserve">«Икшицкое» </w:t>
      </w:r>
      <w:r w:rsidRPr="00511EB3">
        <w:rPr>
          <w:sz w:val="20"/>
          <w:szCs w:val="20"/>
        </w:rPr>
        <w:t>(далее – норматив).</w:t>
      </w:r>
    </w:p>
    <w:p w:rsidR="00B57295" w:rsidRPr="00511EB3" w:rsidRDefault="00B57295" w:rsidP="00405AD3">
      <w:pPr>
        <w:suppressAutoHyphens/>
        <w:ind w:firstLine="709"/>
        <w:jc w:val="both"/>
        <w:rPr>
          <w:sz w:val="20"/>
          <w:szCs w:val="20"/>
        </w:rPr>
      </w:pPr>
      <w:r w:rsidRPr="00511EB3">
        <w:rPr>
          <w:sz w:val="20"/>
          <w:szCs w:val="20"/>
        </w:rPr>
        <w:t>При определении доли расходов на содержание органов местного самоуправления не учитываются расходы, производимые за счет субвенций, предоставляемых бюджетам поселений из бюджета муниципального района в целях финансового обеспечения расходных обязательств</w:t>
      </w:r>
      <w:r w:rsidR="005116D7" w:rsidRPr="00511EB3">
        <w:rPr>
          <w:sz w:val="20"/>
          <w:szCs w:val="20"/>
        </w:rPr>
        <w:t xml:space="preserve"> </w:t>
      </w:r>
      <w:r w:rsidRPr="00511EB3">
        <w:rPr>
          <w:sz w:val="20"/>
          <w:szCs w:val="20"/>
        </w:rPr>
        <w:t>поселений, возникающих при осуществлении полномочий, переданных органам местного самоуправления в установленном</w:t>
      </w:r>
      <w:r w:rsidR="005116D7" w:rsidRPr="00511EB3">
        <w:rPr>
          <w:sz w:val="20"/>
          <w:szCs w:val="20"/>
        </w:rPr>
        <w:t xml:space="preserve"> </w:t>
      </w:r>
      <w:r w:rsidRPr="00511EB3">
        <w:rPr>
          <w:sz w:val="20"/>
          <w:szCs w:val="20"/>
        </w:rPr>
        <w:t>порядке по заключенным соглашениям.</w:t>
      </w:r>
    </w:p>
    <w:p w:rsidR="00293547" w:rsidRPr="00511EB3" w:rsidRDefault="00293547" w:rsidP="00405AD3">
      <w:pPr>
        <w:suppressAutoHyphens/>
        <w:ind w:firstLine="709"/>
        <w:jc w:val="both"/>
        <w:rPr>
          <w:sz w:val="20"/>
          <w:szCs w:val="20"/>
        </w:rPr>
      </w:pPr>
    </w:p>
    <w:p w:rsidR="00746755" w:rsidRPr="00511EB3" w:rsidRDefault="00293547" w:rsidP="00405AD3">
      <w:pPr>
        <w:suppressAutoHyphens/>
        <w:ind w:firstLine="709"/>
        <w:jc w:val="both"/>
        <w:rPr>
          <w:sz w:val="20"/>
          <w:szCs w:val="20"/>
        </w:rPr>
      </w:pPr>
      <w:r w:rsidRPr="00511EB3">
        <w:rPr>
          <w:sz w:val="20"/>
          <w:szCs w:val="20"/>
        </w:rPr>
        <w:t>2</w:t>
      </w:r>
      <w:r w:rsidR="00B57295" w:rsidRPr="00511EB3">
        <w:rPr>
          <w:sz w:val="20"/>
          <w:szCs w:val="20"/>
        </w:rPr>
        <w:t>.</w:t>
      </w:r>
      <w:r w:rsidR="00BC0795" w:rsidRPr="00511EB3">
        <w:rPr>
          <w:sz w:val="20"/>
          <w:szCs w:val="20"/>
        </w:rPr>
        <w:t xml:space="preserve"> Норматив</w:t>
      </w:r>
      <w:r w:rsidR="00EB6AA7" w:rsidRPr="00511EB3">
        <w:rPr>
          <w:sz w:val="20"/>
          <w:szCs w:val="20"/>
        </w:rPr>
        <w:t xml:space="preserve"> формирования расходов на содержание органов местного самоуправления </w:t>
      </w:r>
      <w:r w:rsidR="00093D65" w:rsidRPr="00511EB3">
        <w:rPr>
          <w:sz w:val="20"/>
          <w:szCs w:val="20"/>
        </w:rPr>
        <w:t>, сельского поселения</w:t>
      </w:r>
      <w:r w:rsidR="00BC0795" w:rsidRPr="00511EB3">
        <w:rPr>
          <w:sz w:val="20"/>
          <w:szCs w:val="20"/>
        </w:rPr>
        <w:t xml:space="preserve"> на 2015</w:t>
      </w:r>
      <w:r w:rsidR="002A3891" w:rsidRPr="00511EB3">
        <w:rPr>
          <w:sz w:val="20"/>
          <w:szCs w:val="20"/>
        </w:rPr>
        <w:t xml:space="preserve"> год (Н15</w:t>
      </w:r>
      <w:r w:rsidR="00746755" w:rsidRPr="00511EB3">
        <w:rPr>
          <w:sz w:val="20"/>
          <w:szCs w:val="20"/>
        </w:rPr>
        <w:t>) определяется по следующей формуле:</w:t>
      </w:r>
    </w:p>
    <w:p w:rsidR="00746755" w:rsidRPr="00511EB3" w:rsidRDefault="00746755" w:rsidP="00405AD3">
      <w:pPr>
        <w:tabs>
          <w:tab w:val="left" w:pos="1620"/>
        </w:tabs>
        <w:ind w:firstLine="709"/>
        <w:jc w:val="center"/>
        <w:rPr>
          <w:sz w:val="20"/>
          <w:szCs w:val="20"/>
        </w:rPr>
      </w:pPr>
    </w:p>
    <w:p w:rsidR="00746755" w:rsidRPr="00511EB3" w:rsidRDefault="002A3891" w:rsidP="00405AD3">
      <w:pPr>
        <w:tabs>
          <w:tab w:val="left" w:pos="1620"/>
        </w:tabs>
        <w:ind w:firstLine="709"/>
        <w:jc w:val="center"/>
        <w:rPr>
          <w:sz w:val="20"/>
          <w:szCs w:val="20"/>
        </w:rPr>
      </w:pPr>
      <w:r w:rsidRPr="00511EB3">
        <w:rPr>
          <w:sz w:val="20"/>
          <w:szCs w:val="20"/>
        </w:rPr>
        <w:t>Н15</w:t>
      </w:r>
      <w:r w:rsidR="00BC0795" w:rsidRPr="00511EB3">
        <w:rPr>
          <w:sz w:val="20"/>
          <w:szCs w:val="20"/>
        </w:rPr>
        <w:t xml:space="preserve">= ФОТ + Нгсм + </w:t>
      </w:r>
      <w:r w:rsidR="002F47F6" w:rsidRPr="00511EB3">
        <w:rPr>
          <w:sz w:val="20"/>
          <w:szCs w:val="20"/>
        </w:rPr>
        <w:t>Нсв + Нжку + Нз</w:t>
      </w:r>
      <w:r w:rsidR="00746755" w:rsidRPr="00511EB3">
        <w:rPr>
          <w:sz w:val="20"/>
          <w:szCs w:val="20"/>
        </w:rPr>
        <w:t>, где</w:t>
      </w:r>
    </w:p>
    <w:p w:rsidR="00746755" w:rsidRPr="00511EB3" w:rsidRDefault="00746755" w:rsidP="00CD696E">
      <w:pPr>
        <w:tabs>
          <w:tab w:val="left" w:pos="1620"/>
        </w:tabs>
        <w:ind w:firstLine="709"/>
        <w:jc w:val="both"/>
        <w:rPr>
          <w:sz w:val="20"/>
          <w:szCs w:val="20"/>
        </w:rPr>
      </w:pPr>
    </w:p>
    <w:p w:rsidR="00746755" w:rsidRPr="00511EB3" w:rsidRDefault="00C91C28" w:rsidP="00CD696E">
      <w:pPr>
        <w:suppressAutoHyphens/>
        <w:ind w:firstLine="709"/>
        <w:jc w:val="both"/>
        <w:rPr>
          <w:sz w:val="20"/>
          <w:szCs w:val="20"/>
        </w:rPr>
      </w:pPr>
      <w:r w:rsidRPr="00511EB3">
        <w:rPr>
          <w:sz w:val="20"/>
          <w:szCs w:val="20"/>
        </w:rPr>
        <w:t>ФОТ</w:t>
      </w:r>
      <w:r w:rsidR="00746755" w:rsidRPr="00511EB3">
        <w:rPr>
          <w:sz w:val="20"/>
          <w:szCs w:val="20"/>
        </w:rPr>
        <w:t xml:space="preserve"> –</w:t>
      </w:r>
      <w:r w:rsidR="006C31FD" w:rsidRPr="00511EB3">
        <w:rPr>
          <w:sz w:val="20"/>
          <w:szCs w:val="20"/>
        </w:rPr>
        <w:t xml:space="preserve"> </w:t>
      </w:r>
      <w:r w:rsidRPr="00511EB3">
        <w:rPr>
          <w:sz w:val="20"/>
          <w:szCs w:val="20"/>
        </w:rPr>
        <w:t>утвержденный фонд оплаты труда на 2015 год согласно приложению №</w:t>
      </w:r>
      <w:r w:rsidR="00636712" w:rsidRPr="00511EB3">
        <w:rPr>
          <w:sz w:val="20"/>
          <w:szCs w:val="20"/>
        </w:rPr>
        <w:t xml:space="preserve"> </w:t>
      </w:r>
      <w:r w:rsidRPr="00511EB3">
        <w:rPr>
          <w:sz w:val="20"/>
          <w:szCs w:val="20"/>
        </w:rPr>
        <w:t>1</w:t>
      </w:r>
      <w:r w:rsidR="00746755" w:rsidRPr="00511EB3">
        <w:rPr>
          <w:sz w:val="20"/>
          <w:szCs w:val="20"/>
        </w:rPr>
        <w:t>;</w:t>
      </w:r>
    </w:p>
    <w:p w:rsidR="00091D57" w:rsidRPr="00511EB3" w:rsidRDefault="00091D57" w:rsidP="00CD696E">
      <w:pPr>
        <w:suppressAutoHyphens/>
        <w:ind w:firstLine="709"/>
        <w:jc w:val="both"/>
        <w:rPr>
          <w:sz w:val="20"/>
          <w:szCs w:val="20"/>
        </w:rPr>
      </w:pPr>
    </w:p>
    <w:p w:rsidR="006C31FD" w:rsidRPr="00511EB3" w:rsidRDefault="00091D57" w:rsidP="00CD696E">
      <w:pPr>
        <w:jc w:val="both"/>
        <w:rPr>
          <w:sz w:val="20"/>
          <w:szCs w:val="20"/>
        </w:rPr>
      </w:pPr>
      <w:r w:rsidRPr="00511EB3">
        <w:rPr>
          <w:sz w:val="20"/>
          <w:szCs w:val="20"/>
        </w:rPr>
        <w:t xml:space="preserve">          </w:t>
      </w:r>
      <w:r w:rsidR="006C31FD" w:rsidRPr="00511EB3">
        <w:rPr>
          <w:sz w:val="20"/>
          <w:szCs w:val="20"/>
        </w:rPr>
        <w:t>Нгсм</w:t>
      </w:r>
      <w:r w:rsidR="00EF5E87" w:rsidRPr="00511EB3">
        <w:rPr>
          <w:sz w:val="20"/>
          <w:szCs w:val="20"/>
        </w:rPr>
        <w:t xml:space="preserve"> </w:t>
      </w:r>
      <w:r w:rsidR="006C31FD" w:rsidRPr="00511EB3">
        <w:rPr>
          <w:sz w:val="20"/>
          <w:szCs w:val="20"/>
        </w:rPr>
        <w:t xml:space="preserve"> –</w:t>
      </w:r>
      <w:r w:rsidR="00EF5E87" w:rsidRPr="00511EB3">
        <w:rPr>
          <w:sz w:val="20"/>
          <w:szCs w:val="20"/>
        </w:rPr>
        <w:t xml:space="preserve"> </w:t>
      </w:r>
      <w:r w:rsidR="00074FA5" w:rsidRPr="00511EB3">
        <w:rPr>
          <w:sz w:val="20"/>
          <w:szCs w:val="20"/>
        </w:rPr>
        <w:t>у</w:t>
      </w:r>
      <w:r w:rsidR="00ED407B" w:rsidRPr="00511EB3">
        <w:rPr>
          <w:sz w:val="20"/>
          <w:szCs w:val="20"/>
        </w:rPr>
        <w:t>становленный л</w:t>
      </w:r>
      <w:r w:rsidR="00EF5E87" w:rsidRPr="00511EB3">
        <w:rPr>
          <w:sz w:val="20"/>
          <w:szCs w:val="20"/>
        </w:rPr>
        <w:t>имит потребления горюче-смазочных материалов</w:t>
      </w:r>
      <w:r w:rsidR="00074FA5" w:rsidRPr="00511EB3">
        <w:rPr>
          <w:sz w:val="20"/>
          <w:szCs w:val="20"/>
        </w:rPr>
        <w:t xml:space="preserve">  на 2015 год согласно приложению №</w:t>
      </w:r>
      <w:r w:rsidR="00636712" w:rsidRPr="00511EB3">
        <w:rPr>
          <w:sz w:val="20"/>
          <w:szCs w:val="20"/>
        </w:rPr>
        <w:t xml:space="preserve"> </w:t>
      </w:r>
      <w:r w:rsidR="00074FA5" w:rsidRPr="00511EB3">
        <w:rPr>
          <w:sz w:val="20"/>
          <w:szCs w:val="20"/>
        </w:rPr>
        <w:t>2.</w:t>
      </w:r>
      <w:r w:rsidR="00EF5E87" w:rsidRPr="00511EB3">
        <w:rPr>
          <w:sz w:val="20"/>
          <w:szCs w:val="20"/>
        </w:rPr>
        <w:t xml:space="preserve">  </w:t>
      </w:r>
    </w:p>
    <w:p w:rsidR="00091D57" w:rsidRPr="00511EB3" w:rsidRDefault="00091D57" w:rsidP="00CD696E">
      <w:pPr>
        <w:jc w:val="both"/>
        <w:rPr>
          <w:sz w:val="20"/>
          <w:szCs w:val="20"/>
        </w:rPr>
      </w:pPr>
    </w:p>
    <w:p w:rsidR="00091D57" w:rsidRPr="00511EB3" w:rsidRDefault="00091D57" w:rsidP="00CD696E">
      <w:pPr>
        <w:suppressAutoHyphens/>
        <w:ind w:firstLine="709"/>
        <w:jc w:val="both"/>
        <w:rPr>
          <w:sz w:val="20"/>
          <w:szCs w:val="20"/>
        </w:rPr>
      </w:pPr>
      <w:r w:rsidRPr="00511EB3">
        <w:rPr>
          <w:sz w:val="20"/>
          <w:szCs w:val="20"/>
        </w:rPr>
        <w:t>Нсв</w:t>
      </w:r>
      <w:r w:rsidR="00162A5D" w:rsidRPr="00511EB3">
        <w:rPr>
          <w:sz w:val="20"/>
          <w:szCs w:val="20"/>
        </w:rPr>
        <w:t xml:space="preserve"> – установленный л</w:t>
      </w:r>
      <w:r w:rsidRPr="00511EB3">
        <w:rPr>
          <w:sz w:val="20"/>
          <w:szCs w:val="20"/>
        </w:rPr>
        <w:t>имит потребления услуг связи</w:t>
      </w:r>
      <w:r w:rsidR="00162A5D" w:rsidRPr="00511EB3">
        <w:rPr>
          <w:sz w:val="20"/>
          <w:szCs w:val="20"/>
        </w:rPr>
        <w:t xml:space="preserve"> на 2015 год согласно приложению №</w:t>
      </w:r>
      <w:r w:rsidR="00636712" w:rsidRPr="00511EB3">
        <w:rPr>
          <w:sz w:val="20"/>
          <w:szCs w:val="20"/>
        </w:rPr>
        <w:t xml:space="preserve"> </w:t>
      </w:r>
      <w:r w:rsidR="00162A5D" w:rsidRPr="00511EB3">
        <w:rPr>
          <w:sz w:val="20"/>
          <w:szCs w:val="20"/>
        </w:rPr>
        <w:t>3.</w:t>
      </w:r>
    </w:p>
    <w:p w:rsidR="00293547" w:rsidRPr="00511EB3" w:rsidRDefault="00293547" w:rsidP="00CD696E">
      <w:pPr>
        <w:suppressAutoHyphens/>
        <w:ind w:firstLine="709"/>
        <w:jc w:val="both"/>
        <w:rPr>
          <w:sz w:val="20"/>
          <w:szCs w:val="20"/>
        </w:rPr>
      </w:pPr>
    </w:p>
    <w:p w:rsidR="00293547" w:rsidRPr="00511EB3" w:rsidRDefault="00293547" w:rsidP="00CD696E">
      <w:pPr>
        <w:suppressAutoHyphens/>
        <w:ind w:firstLine="709"/>
        <w:jc w:val="both"/>
        <w:rPr>
          <w:sz w:val="20"/>
          <w:szCs w:val="20"/>
        </w:rPr>
      </w:pPr>
      <w:r w:rsidRPr="00511EB3">
        <w:rPr>
          <w:sz w:val="20"/>
          <w:szCs w:val="20"/>
        </w:rPr>
        <w:t xml:space="preserve">Нжку  – </w:t>
      </w:r>
      <w:r w:rsidR="001F4347" w:rsidRPr="00511EB3">
        <w:rPr>
          <w:sz w:val="20"/>
          <w:szCs w:val="20"/>
        </w:rPr>
        <w:t>установленный лимит потребления коммунальных услуг на 2015 год согласно приложению №</w:t>
      </w:r>
      <w:r w:rsidR="00636712" w:rsidRPr="00511EB3">
        <w:rPr>
          <w:sz w:val="20"/>
          <w:szCs w:val="20"/>
        </w:rPr>
        <w:t xml:space="preserve"> </w:t>
      </w:r>
      <w:r w:rsidR="001F4347" w:rsidRPr="00511EB3">
        <w:rPr>
          <w:sz w:val="20"/>
          <w:szCs w:val="20"/>
        </w:rPr>
        <w:t>4.</w:t>
      </w:r>
    </w:p>
    <w:p w:rsidR="00162A5D" w:rsidRPr="00511EB3" w:rsidRDefault="00162A5D" w:rsidP="00CD696E">
      <w:pPr>
        <w:suppressAutoHyphens/>
        <w:ind w:firstLine="709"/>
        <w:jc w:val="both"/>
        <w:rPr>
          <w:sz w:val="20"/>
          <w:szCs w:val="20"/>
        </w:rPr>
      </w:pPr>
    </w:p>
    <w:p w:rsidR="00162A5D" w:rsidRPr="00511EB3" w:rsidRDefault="00162A5D" w:rsidP="00CD696E">
      <w:pPr>
        <w:suppressAutoHyphens/>
        <w:ind w:firstLine="709"/>
        <w:jc w:val="both"/>
        <w:rPr>
          <w:sz w:val="20"/>
          <w:szCs w:val="20"/>
        </w:rPr>
      </w:pPr>
      <w:r w:rsidRPr="00511EB3">
        <w:rPr>
          <w:sz w:val="20"/>
          <w:szCs w:val="20"/>
        </w:rPr>
        <w:t>Нз</w:t>
      </w:r>
      <w:r w:rsidR="00CD696E" w:rsidRPr="00511EB3">
        <w:rPr>
          <w:sz w:val="20"/>
          <w:szCs w:val="20"/>
        </w:rPr>
        <w:t xml:space="preserve">  –</w:t>
      </w:r>
      <w:r w:rsidR="009D24EF" w:rsidRPr="00511EB3">
        <w:rPr>
          <w:sz w:val="20"/>
          <w:szCs w:val="20"/>
        </w:rPr>
        <w:t xml:space="preserve"> установленный лимит на материальные затраты на 2015 год согласно приложению  №</w:t>
      </w:r>
      <w:r w:rsidR="00636712" w:rsidRPr="00511EB3">
        <w:rPr>
          <w:sz w:val="20"/>
          <w:szCs w:val="20"/>
        </w:rPr>
        <w:t xml:space="preserve"> </w:t>
      </w:r>
      <w:r w:rsidR="009D24EF" w:rsidRPr="00511EB3">
        <w:rPr>
          <w:sz w:val="20"/>
          <w:szCs w:val="20"/>
        </w:rPr>
        <w:t>5.</w:t>
      </w:r>
    </w:p>
    <w:p w:rsidR="00653948" w:rsidRPr="00511EB3" w:rsidRDefault="00653948" w:rsidP="00CD696E">
      <w:pPr>
        <w:suppressAutoHyphens/>
        <w:ind w:firstLine="709"/>
        <w:jc w:val="both"/>
        <w:rPr>
          <w:sz w:val="20"/>
          <w:szCs w:val="20"/>
        </w:rPr>
      </w:pPr>
    </w:p>
    <w:p w:rsidR="00653948" w:rsidRPr="00511EB3" w:rsidRDefault="00653948" w:rsidP="00CD696E">
      <w:pPr>
        <w:suppressAutoHyphens/>
        <w:ind w:firstLine="709"/>
        <w:jc w:val="both"/>
        <w:rPr>
          <w:sz w:val="20"/>
          <w:szCs w:val="20"/>
        </w:rPr>
      </w:pPr>
      <w:r w:rsidRPr="00511EB3">
        <w:rPr>
          <w:sz w:val="20"/>
          <w:szCs w:val="20"/>
        </w:rPr>
        <w:t>2. Установить предельную численность</w:t>
      </w:r>
      <w:r w:rsidR="00046A4B" w:rsidRPr="00511EB3">
        <w:rPr>
          <w:sz w:val="20"/>
          <w:szCs w:val="20"/>
        </w:rPr>
        <w:t xml:space="preserve"> муниципальных служащих согласно приложению № 6</w:t>
      </w:r>
    </w:p>
    <w:p w:rsidR="00992291" w:rsidRPr="00511EB3" w:rsidRDefault="00653948" w:rsidP="00405AD3">
      <w:pPr>
        <w:suppressAutoHyphens/>
        <w:ind w:firstLine="709"/>
        <w:jc w:val="both"/>
        <w:rPr>
          <w:sz w:val="20"/>
          <w:szCs w:val="20"/>
        </w:rPr>
      </w:pPr>
      <w:r w:rsidRPr="00511EB3">
        <w:rPr>
          <w:sz w:val="20"/>
          <w:szCs w:val="20"/>
        </w:rPr>
        <w:t>3</w:t>
      </w:r>
      <w:r w:rsidR="00992291" w:rsidRPr="00511EB3">
        <w:rPr>
          <w:sz w:val="20"/>
          <w:szCs w:val="20"/>
        </w:rPr>
        <w:t xml:space="preserve">. В случае сокращения численности муниципальных служащих органов местного самоуправления </w:t>
      </w:r>
      <w:r w:rsidR="00FB30EA" w:rsidRPr="00511EB3">
        <w:rPr>
          <w:sz w:val="20"/>
          <w:szCs w:val="20"/>
        </w:rPr>
        <w:t xml:space="preserve">в </w:t>
      </w:r>
      <w:r w:rsidR="00992291" w:rsidRPr="00511EB3">
        <w:rPr>
          <w:sz w:val="20"/>
          <w:szCs w:val="20"/>
        </w:rPr>
        <w:t>поселени</w:t>
      </w:r>
      <w:r w:rsidR="00A24F3B" w:rsidRPr="00511EB3">
        <w:rPr>
          <w:sz w:val="20"/>
          <w:szCs w:val="20"/>
        </w:rPr>
        <w:t>я</w:t>
      </w:r>
      <w:r w:rsidR="00FB30EA" w:rsidRPr="00511EB3">
        <w:rPr>
          <w:sz w:val="20"/>
          <w:szCs w:val="20"/>
        </w:rPr>
        <w:t>х</w:t>
      </w:r>
      <w:r w:rsidR="00992291" w:rsidRPr="00511EB3">
        <w:rPr>
          <w:sz w:val="20"/>
          <w:szCs w:val="20"/>
        </w:rPr>
        <w:t xml:space="preserve"> размер утвержденного фонда оплаты труда сохраняется и направляется на выплату премий с учетом показателей эффективности и результативности деятельности муниципального служащего.</w:t>
      </w:r>
    </w:p>
    <w:p w:rsidR="00B57295" w:rsidRPr="00511EB3" w:rsidRDefault="00653948" w:rsidP="00405AD3">
      <w:pPr>
        <w:suppressAutoHyphens/>
        <w:ind w:firstLine="708"/>
        <w:jc w:val="both"/>
        <w:rPr>
          <w:sz w:val="20"/>
          <w:szCs w:val="20"/>
        </w:rPr>
      </w:pPr>
      <w:r w:rsidRPr="00511EB3">
        <w:rPr>
          <w:sz w:val="20"/>
          <w:szCs w:val="20"/>
        </w:rPr>
        <w:t>4</w:t>
      </w:r>
      <w:r w:rsidR="00B57295" w:rsidRPr="00511EB3">
        <w:rPr>
          <w:sz w:val="20"/>
          <w:szCs w:val="20"/>
        </w:rPr>
        <w:t>. Органы м</w:t>
      </w:r>
      <w:r w:rsidR="00093D65" w:rsidRPr="00511EB3">
        <w:rPr>
          <w:sz w:val="20"/>
          <w:szCs w:val="20"/>
        </w:rPr>
        <w:t>естного самоуправления поселения</w:t>
      </w:r>
      <w:r w:rsidR="00B57295" w:rsidRPr="00511EB3">
        <w:rPr>
          <w:sz w:val="20"/>
          <w:szCs w:val="20"/>
        </w:rPr>
        <w:t xml:space="preserve"> обеспечивают соблюдение нормативов</w:t>
      </w:r>
      <w:r w:rsidR="005116D7" w:rsidRPr="00511EB3">
        <w:rPr>
          <w:sz w:val="20"/>
          <w:szCs w:val="20"/>
        </w:rPr>
        <w:t xml:space="preserve"> </w:t>
      </w:r>
      <w:r w:rsidR="00B57295" w:rsidRPr="00511EB3">
        <w:rPr>
          <w:sz w:val="20"/>
          <w:szCs w:val="20"/>
        </w:rPr>
        <w:t>при условии соблюдения следующих предельных размеров оплаты труда:</w:t>
      </w:r>
    </w:p>
    <w:p w:rsidR="00A901BA" w:rsidRPr="00511EB3" w:rsidRDefault="00B57295" w:rsidP="00405AD3">
      <w:pPr>
        <w:suppressAutoHyphens/>
        <w:ind w:firstLine="708"/>
        <w:jc w:val="both"/>
        <w:rPr>
          <w:sz w:val="20"/>
          <w:szCs w:val="20"/>
        </w:rPr>
      </w:pPr>
      <w:r w:rsidRPr="00511EB3">
        <w:rPr>
          <w:sz w:val="20"/>
          <w:szCs w:val="20"/>
        </w:rPr>
        <w:t xml:space="preserve">1) предельный размер должностного оклада </w:t>
      </w:r>
      <w:r w:rsidR="00732D01" w:rsidRPr="00511EB3">
        <w:rPr>
          <w:sz w:val="20"/>
          <w:szCs w:val="20"/>
        </w:rPr>
        <w:t>г</w:t>
      </w:r>
      <w:r w:rsidR="00093D65" w:rsidRPr="00511EB3">
        <w:rPr>
          <w:sz w:val="20"/>
          <w:szCs w:val="20"/>
        </w:rPr>
        <w:t>лавы</w:t>
      </w:r>
      <w:r w:rsidRPr="00511EB3">
        <w:rPr>
          <w:sz w:val="20"/>
          <w:szCs w:val="20"/>
        </w:rPr>
        <w:t xml:space="preserve">, сельского поселения </w:t>
      </w:r>
      <w:r w:rsidR="00093D65" w:rsidRPr="00511EB3">
        <w:rPr>
          <w:sz w:val="20"/>
          <w:szCs w:val="20"/>
        </w:rPr>
        <w:t>«Икшицкое»</w:t>
      </w:r>
      <w:r w:rsidRPr="00511EB3">
        <w:rPr>
          <w:sz w:val="20"/>
          <w:szCs w:val="20"/>
        </w:rPr>
        <w:t xml:space="preserve"> не может превышать размеро</w:t>
      </w:r>
      <w:r w:rsidR="001D20DC" w:rsidRPr="00511EB3">
        <w:rPr>
          <w:sz w:val="20"/>
          <w:szCs w:val="20"/>
        </w:rPr>
        <w:t>в, установленных приложением № 7</w:t>
      </w:r>
      <w:r w:rsidRPr="00511EB3">
        <w:rPr>
          <w:sz w:val="20"/>
          <w:szCs w:val="20"/>
        </w:rPr>
        <w:t xml:space="preserve"> к настоящей Методике, по соответствующим группам, определенным приложени</w:t>
      </w:r>
      <w:r w:rsidR="00732D01" w:rsidRPr="00511EB3">
        <w:rPr>
          <w:sz w:val="20"/>
          <w:szCs w:val="20"/>
        </w:rPr>
        <w:t xml:space="preserve">ем </w:t>
      </w:r>
      <w:r w:rsidR="00636712" w:rsidRPr="00511EB3">
        <w:rPr>
          <w:sz w:val="20"/>
          <w:szCs w:val="20"/>
        </w:rPr>
        <w:t>№ 5</w:t>
      </w:r>
      <w:r w:rsidR="005116D7" w:rsidRPr="00511EB3">
        <w:rPr>
          <w:sz w:val="20"/>
          <w:szCs w:val="20"/>
        </w:rPr>
        <w:t xml:space="preserve"> </w:t>
      </w:r>
      <w:r w:rsidRPr="00511EB3">
        <w:rPr>
          <w:sz w:val="20"/>
          <w:szCs w:val="20"/>
        </w:rPr>
        <w:t>к настоящей Методике;</w:t>
      </w:r>
    </w:p>
    <w:p w:rsidR="00B57295" w:rsidRPr="00511EB3" w:rsidRDefault="00B57295" w:rsidP="00405AD3">
      <w:pPr>
        <w:suppressAutoHyphens/>
        <w:ind w:firstLine="708"/>
        <w:jc w:val="both"/>
        <w:rPr>
          <w:sz w:val="20"/>
          <w:szCs w:val="20"/>
        </w:rPr>
      </w:pPr>
      <w:r w:rsidRPr="00511EB3">
        <w:rPr>
          <w:sz w:val="20"/>
          <w:szCs w:val="20"/>
        </w:rPr>
        <w:t>2) предельный размер оплаты труда выборных должностных лиц местного самоуправления, осуществляющих свои полномочия на постоянной, составляет ежемесячно 5,7 должностного оклада;</w:t>
      </w:r>
    </w:p>
    <w:p w:rsidR="00B57295" w:rsidRPr="00511EB3" w:rsidRDefault="00B57295" w:rsidP="00405AD3">
      <w:pPr>
        <w:suppressAutoHyphens/>
        <w:autoSpaceDE w:val="0"/>
        <w:autoSpaceDN w:val="0"/>
        <w:adjustRightInd w:val="0"/>
        <w:ind w:firstLine="540"/>
        <w:jc w:val="both"/>
        <w:rPr>
          <w:sz w:val="20"/>
          <w:szCs w:val="20"/>
        </w:rPr>
      </w:pPr>
      <w:r w:rsidRPr="00511EB3">
        <w:rPr>
          <w:sz w:val="20"/>
          <w:szCs w:val="20"/>
        </w:rPr>
        <w:t>3) предельный размер фонда оплаты труда выборных должностных лиц местного самоуправления, осуществляющих свои полномочия на постоянной основе в расчет</w:t>
      </w:r>
      <w:r w:rsidR="00774E6E" w:rsidRPr="00511EB3">
        <w:rPr>
          <w:sz w:val="20"/>
          <w:szCs w:val="20"/>
        </w:rPr>
        <w:t>е на год, не может превышать 73,</w:t>
      </w:r>
      <w:r w:rsidRPr="00511EB3">
        <w:rPr>
          <w:sz w:val="20"/>
          <w:szCs w:val="20"/>
        </w:rPr>
        <w:t>4</w:t>
      </w:r>
      <w:r w:rsidR="005116D7" w:rsidRPr="00511EB3">
        <w:rPr>
          <w:sz w:val="20"/>
          <w:szCs w:val="20"/>
        </w:rPr>
        <w:t xml:space="preserve"> </w:t>
      </w:r>
      <w:r w:rsidRPr="00511EB3">
        <w:rPr>
          <w:sz w:val="20"/>
          <w:szCs w:val="20"/>
        </w:rPr>
        <w:t>должностных окладов.</w:t>
      </w:r>
      <w:r w:rsidR="005116D7" w:rsidRPr="00511EB3">
        <w:rPr>
          <w:sz w:val="20"/>
          <w:szCs w:val="20"/>
        </w:rPr>
        <w:t xml:space="preserve"> </w:t>
      </w:r>
      <w:r w:rsidRPr="00511EB3">
        <w:rPr>
          <w:sz w:val="20"/>
          <w:szCs w:val="20"/>
        </w:rPr>
        <w:t>Фонд оплаты труда формируется с учетом средств на выплату надбавок за работу в местностях с особыми климатическими условиями.</w:t>
      </w:r>
    </w:p>
    <w:p w:rsidR="00B57295" w:rsidRPr="00511EB3" w:rsidRDefault="00B57295" w:rsidP="00405AD3">
      <w:pPr>
        <w:suppressAutoHyphens/>
        <w:ind w:firstLine="540"/>
        <w:jc w:val="both"/>
        <w:rPr>
          <w:sz w:val="20"/>
          <w:szCs w:val="20"/>
        </w:rPr>
      </w:pPr>
      <w:r w:rsidRPr="00511EB3">
        <w:rPr>
          <w:sz w:val="20"/>
          <w:szCs w:val="20"/>
        </w:rPr>
        <w:t>4) предельный размер должностного оклада и предельный размер</w:t>
      </w:r>
      <w:r w:rsidR="005116D7" w:rsidRPr="00511EB3">
        <w:rPr>
          <w:sz w:val="20"/>
          <w:szCs w:val="20"/>
        </w:rPr>
        <w:t xml:space="preserve"> </w:t>
      </w:r>
      <w:r w:rsidRPr="00511EB3">
        <w:rPr>
          <w:sz w:val="20"/>
          <w:szCs w:val="20"/>
        </w:rPr>
        <w:t>оплаты труда руководителя администрации , сельского поселения,</w:t>
      </w:r>
      <w:r w:rsidR="005116D7" w:rsidRPr="00511EB3">
        <w:rPr>
          <w:sz w:val="20"/>
          <w:szCs w:val="20"/>
        </w:rPr>
        <w:t xml:space="preserve"> </w:t>
      </w:r>
      <w:r w:rsidRPr="00511EB3">
        <w:rPr>
          <w:sz w:val="20"/>
          <w:szCs w:val="20"/>
        </w:rPr>
        <w:t>не может превышать размера должностного оклада и предельного размера оплаты труда главы, сельского поселения соответственно;</w:t>
      </w:r>
    </w:p>
    <w:p w:rsidR="00B57295" w:rsidRPr="00511EB3" w:rsidRDefault="00B57295" w:rsidP="00405AD3">
      <w:pPr>
        <w:suppressAutoHyphens/>
        <w:autoSpaceDE w:val="0"/>
        <w:autoSpaceDN w:val="0"/>
        <w:adjustRightInd w:val="0"/>
        <w:ind w:firstLine="540"/>
        <w:jc w:val="both"/>
        <w:rPr>
          <w:sz w:val="20"/>
          <w:szCs w:val="20"/>
        </w:rPr>
      </w:pPr>
      <w:r w:rsidRPr="00511EB3">
        <w:rPr>
          <w:sz w:val="20"/>
          <w:szCs w:val="20"/>
        </w:rPr>
        <w:t xml:space="preserve"> 5) предельный размер должностного оклада муниципального служащего</w:t>
      </w:r>
      <w:r w:rsidR="006B31E0" w:rsidRPr="00511EB3">
        <w:rPr>
          <w:sz w:val="20"/>
          <w:szCs w:val="20"/>
        </w:rPr>
        <w:t>,</w:t>
      </w:r>
      <w:r w:rsidRPr="00511EB3">
        <w:rPr>
          <w:sz w:val="20"/>
          <w:szCs w:val="20"/>
        </w:rPr>
        <w:t xml:space="preserve"> сельского поселения по соответствующей должности муниципальной службы не может превышать размеров, установленных приложением</w:t>
      </w:r>
      <w:r w:rsidR="005116D7" w:rsidRPr="00511EB3">
        <w:rPr>
          <w:sz w:val="20"/>
          <w:szCs w:val="20"/>
        </w:rPr>
        <w:t xml:space="preserve"> </w:t>
      </w:r>
      <w:r w:rsidR="001D20DC" w:rsidRPr="00511EB3">
        <w:rPr>
          <w:sz w:val="20"/>
          <w:szCs w:val="20"/>
        </w:rPr>
        <w:t>№ 8</w:t>
      </w:r>
      <w:r w:rsidRPr="00511EB3">
        <w:rPr>
          <w:sz w:val="20"/>
          <w:szCs w:val="20"/>
        </w:rPr>
        <w:t xml:space="preserve"> настоящей Методике. </w:t>
      </w:r>
    </w:p>
    <w:p w:rsidR="00405AD3" w:rsidRPr="00511EB3" w:rsidRDefault="00B57295" w:rsidP="00405AD3">
      <w:pPr>
        <w:suppressAutoHyphens/>
        <w:autoSpaceDE w:val="0"/>
        <w:autoSpaceDN w:val="0"/>
        <w:adjustRightInd w:val="0"/>
        <w:ind w:firstLine="540"/>
        <w:jc w:val="both"/>
        <w:rPr>
          <w:sz w:val="20"/>
          <w:szCs w:val="20"/>
        </w:rPr>
      </w:pPr>
      <w:r w:rsidRPr="00511EB3">
        <w:rPr>
          <w:sz w:val="20"/>
          <w:szCs w:val="20"/>
        </w:rPr>
        <w:t>6)</w:t>
      </w:r>
      <w:r w:rsidR="005116D7" w:rsidRPr="00511EB3">
        <w:rPr>
          <w:sz w:val="20"/>
          <w:szCs w:val="20"/>
        </w:rPr>
        <w:t xml:space="preserve"> </w:t>
      </w:r>
      <w:r w:rsidRPr="00511EB3">
        <w:rPr>
          <w:sz w:val="20"/>
          <w:szCs w:val="20"/>
        </w:rPr>
        <w:t>размер фонда оплаты труда муниципального служащего в расчете на год в  сельском поселении не может превышать 62 должностных окладов. Фонд оплаты труда формируется с учетом средств на выплату надбавок за работу в местностях с особыми климатическими условиями.</w:t>
      </w:r>
    </w:p>
    <w:p w:rsidR="00405AD3" w:rsidRPr="00511EB3" w:rsidRDefault="00405AD3" w:rsidP="00405AD3">
      <w:pPr>
        <w:suppressAutoHyphens/>
        <w:autoSpaceDE w:val="0"/>
        <w:autoSpaceDN w:val="0"/>
        <w:adjustRightInd w:val="0"/>
        <w:ind w:firstLine="540"/>
        <w:jc w:val="both"/>
        <w:rPr>
          <w:sz w:val="20"/>
          <w:szCs w:val="20"/>
        </w:rPr>
      </w:pPr>
    </w:p>
    <w:p w:rsidR="00405AD3" w:rsidRPr="00511EB3" w:rsidRDefault="00405AD3" w:rsidP="00405AD3">
      <w:pPr>
        <w:suppressAutoHyphens/>
        <w:autoSpaceDE w:val="0"/>
        <w:autoSpaceDN w:val="0"/>
        <w:adjustRightInd w:val="0"/>
        <w:jc w:val="center"/>
        <w:rPr>
          <w:sz w:val="20"/>
          <w:szCs w:val="20"/>
        </w:rPr>
      </w:pPr>
      <w:r w:rsidRPr="00511EB3">
        <w:rPr>
          <w:sz w:val="20"/>
          <w:szCs w:val="20"/>
        </w:rPr>
        <w:t>____________________</w:t>
      </w:r>
    </w:p>
    <w:p w:rsidR="004F1DBB" w:rsidRPr="00511EB3" w:rsidRDefault="004F1DBB" w:rsidP="004F1DBB">
      <w:pPr>
        <w:suppressAutoHyphens/>
        <w:autoSpaceDE w:val="0"/>
        <w:autoSpaceDN w:val="0"/>
        <w:adjustRightInd w:val="0"/>
        <w:ind w:firstLine="540"/>
        <w:jc w:val="both"/>
        <w:rPr>
          <w:sz w:val="20"/>
          <w:szCs w:val="20"/>
        </w:rPr>
      </w:pPr>
    </w:p>
    <w:p w:rsidR="004B55D2" w:rsidRPr="00511EB3" w:rsidRDefault="004F1DBB" w:rsidP="00511EB3">
      <w:pPr>
        <w:suppressAutoHyphens/>
        <w:autoSpaceDE w:val="0"/>
        <w:autoSpaceDN w:val="0"/>
        <w:adjustRightInd w:val="0"/>
        <w:ind w:firstLine="540"/>
        <w:jc w:val="both"/>
        <w:rPr>
          <w:sz w:val="20"/>
          <w:szCs w:val="20"/>
        </w:rPr>
      </w:pPr>
      <w:r w:rsidRPr="00511EB3">
        <w:rPr>
          <w:sz w:val="20"/>
          <w:szCs w:val="20"/>
        </w:rPr>
        <w:t xml:space="preserve">                                                                                                                </w:t>
      </w:r>
      <w:r w:rsidR="004B55D2" w:rsidRPr="00511EB3">
        <w:rPr>
          <w:sz w:val="20"/>
          <w:szCs w:val="20"/>
        </w:rPr>
        <w:t xml:space="preserve">                                                                               </w:t>
      </w:r>
      <w:r w:rsidR="00511EB3">
        <w:rPr>
          <w:sz w:val="20"/>
          <w:szCs w:val="20"/>
        </w:rPr>
        <w:t xml:space="preserve">                       </w:t>
      </w:r>
      <w:r w:rsidR="004B55D2" w:rsidRPr="00511EB3">
        <w:rPr>
          <w:sz w:val="20"/>
          <w:szCs w:val="20"/>
        </w:rPr>
        <w:t xml:space="preserve">  </w:t>
      </w:r>
      <w:r w:rsidR="00511EB3">
        <w:rPr>
          <w:sz w:val="20"/>
          <w:szCs w:val="20"/>
        </w:rPr>
        <w:t xml:space="preserve">                        </w:t>
      </w:r>
      <w:r w:rsidR="004B55D2" w:rsidRPr="00511EB3">
        <w:rPr>
          <w:sz w:val="20"/>
          <w:szCs w:val="20"/>
        </w:rPr>
        <w:t>ПРИЛОЖЕНИЕ №1</w:t>
      </w:r>
    </w:p>
    <w:p w:rsidR="004B55D2" w:rsidRPr="00511EB3" w:rsidRDefault="004B55D2" w:rsidP="004B55D2">
      <w:pPr>
        <w:jc w:val="right"/>
        <w:rPr>
          <w:sz w:val="20"/>
          <w:szCs w:val="20"/>
        </w:rPr>
      </w:pPr>
      <w:r w:rsidRPr="00511EB3">
        <w:rPr>
          <w:sz w:val="20"/>
          <w:szCs w:val="20"/>
        </w:rPr>
        <w:t>к Методике</w:t>
      </w:r>
    </w:p>
    <w:p w:rsidR="0037377E" w:rsidRPr="00511EB3" w:rsidRDefault="0037377E" w:rsidP="0037377E">
      <w:pPr>
        <w:jc w:val="right"/>
        <w:rPr>
          <w:sz w:val="20"/>
          <w:szCs w:val="20"/>
        </w:rPr>
      </w:pPr>
      <w:r w:rsidRPr="00511EB3">
        <w:rPr>
          <w:sz w:val="20"/>
          <w:szCs w:val="20"/>
        </w:rPr>
        <w:t>расчета нормативов формирования</w:t>
      </w:r>
    </w:p>
    <w:p w:rsidR="0037377E" w:rsidRPr="00511EB3" w:rsidRDefault="0037377E" w:rsidP="0037377E">
      <w:pPr>
        <w:jc w:val="right"/>
        <w:rPr>
          <w:sz w:val="20"/>
          <w:szCs w:val="20"/>
        </w:rPr>
      </w:pPr>
      <w:r w:rsidRPr="00511EB3">
        <w:rPr>
          <w:sz w:val="20"/>
          <w:szCs w:val="20"/>
        </w:rPr>
        <w:t xml:space="preserve">расходов на содержание органов </w:t>
      </w:r>
    </w:p>
    <w:p w:rsidR="006B31E0" w:rsidRPr="00511EB3" w:rsidRDefault="0037377E" w:rsidP="0037377E">
      <w:pPr>
        <w:jc w:val="right"/>
        <w:rPr>
          <w:sz w:val="20"/>
          <w:szCs w:val="20"/>
        </w:rPr>
      </w:pPr>
      <w:r w:rsidRPr="00511EB3">
        <w:rPr>
          <w:sz w:val="20"/>
          <w:szCs w:val="20"/>
        </w:rPr>
        <w:t xml:space="preserve">местного самоуправления </w:t>
      </w:r>
    </w:p>
    <w:p w:rsidR="0037377E" w:rsidRPr="00511EB3" w:rsidRDefault="006B31E0" w:rsidP="006B31E0">
      <w:pPr>
        <w:jc w:val="right"/>
        <w:rPr>
          <w:sz w:val="20"/>
          <w:szCs w:val="20"/>
        </w:rPr>
      </w:pPr>
      <w:r w:rsidRPr="00511EB3">
        <w:rPr>
          <w:sz w:val="20"/>
          <w:szCs w:val="20"/>
        </w:rPr>
        <w:t>сельского поселения</w:t>
      </w:r>
      <w:r w:rsidR="0037377E" w:rsidRPr="00511EB3">
        <w:rPr>
          <w:sz w:val="20"/>
          <w:szCs w:val="20"/>
        </w:rPr>
        <w:t xml:space="preserve"> </w:t>
      </w:r>
      <w:r w:rsidRPr="00511EB3">
        <w:rPr>
          <w:sz w:val="20"/>
          <w:szCs w:val="20"/>
        </w:rPr>
        <w:t>«Икшицкое»</w:t>
      </w:r>
      <w:r w:rsidR="0037377E" w:rsidRPr="00511EB3">
        <w:rPr>
          <w:sz w:val="20"/>
          <w:szCs w:val="20"/>
        </w:rPr>
        <w:t xml:space="preserve"> на 2015 год</w:t>
      </w:r>
    </w:p>
    <w:p w:rsidR="00EE382D" w:rsidRPr="00511EB3" w:rsidRDefault="00EE382D" w:rsidP="0037377E">
      <w:pPr>
        <w:spacing w:after="200" w:line="276" w:lineRule="auto"/>
        <w:jc w:val="right"/>
        <w:rPr>
          <w:b/>
          <w:sz w:val="20"/>
          <w:szCs w:val="20"/>
        </w:rPr>
      </w:pPr>
    </w:p>
    <w:p w:rsidR="00050569" w:rsidRPr="00511EB3" w:rsidRDefault="00050569" w:rsidP="0020717A">
      <w:pPr>
        <w:spacing w:after="200" w:line="276" w:lineRule="auto"/>
        <w:jc w:val="center"/>
        <w:rPr>
          <w:b/>
          <w:sz w:val="20"/>
          <w:szCs w:val="20"/>
        </w:rPr>
      </w:pPr>
    </w:p>
    <w:p w:rsidR="00E1446C" w:rsidRPr="00511EB3" w:rsidRDefault="00E1446C" w:rsidP="0020717A">
      <w:pPr>
        <w:spacing w:after="200" w:line="276" w:lineRule="auto"/>
        <w:jc w:val="center"/>
        <w:rPr>
          <w:b/>
          <w:sz w:val="20"/>
          <w:szCs w:val="20"/>
        </w:rPr>
      </w:pPr>
      <w:r w:rsidRPr="00511EB3">
        <w:rPr>
          <w:b/>
          <w:sz w:val="20"/>
          <w:szCs w:val="20"/>
        </w:rPr>
        <w:t>Фонд оплаты труда на 2015 год учреждений финансируемых за счет средств бюджетов поселений МР «Чернышевский район»</w:t>
      </w:r>
    </w:p>
    <w:tbl>
      <w:tblPr>
        <w:tblW w:w="8946" w:type="dxa"/>
        <w:tblInd w:w="93" w:type="dxa"/>
        <w:tblLook w:val="04A0"/>
      </w:tblPr>
      <w:tblGrid>
        <w:gridCol w:w="4551"/>
        <w:gridCol w:w="4395"/>
      </w:tblGrid>
      <w:tr w:rsidR="00F254C8" w:rsidRPr="00511EB3" w:rsidTr="00F1226D">
        <w:trPr>
          <w:trHeight w:val="1035"/>
        </w:trPr>
        <w:tc>
          <w:tcPr>
            <w:tcW w:w="4551" w:type="dxa"/>
            <w:tcBorders>
              <w:top w:val="single" w:sz="8" w:space="0" w:color="000000"/>
              <w:left w:val="single" w:sz="8" w:space="0" w:color="000000"/>
              <w:bottom w:val="single" w:sz="8" w:space="0" w:color="000000"/>
              <w:right w:val="single" w:sz="8" w:space="0" w:color="000000"/>
            </w:tcBorders>
            <w:shd w:val="clear" w:color="auto" w:fill="auto"/>
            <w:hideMark/>
          </w:tcPr>
          <w:p w:rsidR="008F29E1" w:rsidRPr="00511EB3" w:rsidRDefault="008F29E1" w:rsidP="00F254C8">
            <w:pPr>
              <w:jc w:val="center"/>
              <w:rPr>
                <w:bCs/>
                <w:color w:val="000000"/>
                <w:sz w:val="20"/>
                <w:szCs w:val="20"/>
              </w:rPr>
            </w:pPr>
          </w:p>
          <w:p w:rsidR="00F254C8" w:rsidRPr="00511EB3" w:rsidRDefault="00F254C8" w:rsidP="00F254C8">
            <w:pPr>
              <w:jc w:val="center"/>
              <w:rPr>
                <w:bCs/>
                <w:color w:val="000000"/>
                <w:sz w:val="20"/>
                <w:szCs w:val="20"/>
              </w:rPr>
            </w:pPr>
            <w:r w:rsidRPr="00511EB3">
              <w:rPr>
                <w:bCs/>
                <w:color w:val="000000"/>
                <w:sz w:val="20"/>
                <w:szCs w:val="20"/>
              </w:rPr>
              <w:t xml:space="preserve">Наименование </w:t>
            </w:r>
          </w:p>
        </w:tc>
        <w:tc>
          <w:tcPr>
            <w:tcW w:w="4395" w:type="dxa"/>
            <w:tcBorders>
              <w:top w:val="single" w:sz="8" w:space="0" w:color="000000"/>
              <w:left w:val="nil"/>
              <w:bottom w:val="single" w:sz="8" w:space="0" w:color="000000"/>
              <w:right w:val="single" w:sz="8" w:space="0" w:color="000000"/>
            </w:tcBorders>
            <w:shd w:val="clear" w:color="auto" w:fill="auto"/>
            <w:hideMark/>
          </w:tcPr>
          <w:p w:rsidR="008F29E1" w:rsidRPr="00511EB3" w:rsidRDefault="008F29E1" w:rsidP="00F254C8">
            <w:pPr>
              <w:jc w:val="center"/>
              <w:rPr>
                <w:bCs/>
                <w:color w:val="000000"/>
                <w:sz w:val="20"/>
                <w:szCs w:val="20"/>
              </w:rPr>
            </w:pPr>
          </w:p>
          <w:p w:rsidR="00F254C8" w:rsidRPr="00511EB3" w:rsidRDefault="008F29E1" w:rsidP="00F254C8">
            <w:pPr>
              <w:jc w:val="center"/>
              <w:rPr>
                <w:bCs/>
                <w:color w:val="000000"/>
                <w:sz w:val="20"/>
                <w:szCs w:val="20"/>
              </w:rPr>
            </w:pPr>
            <w:r w:rsidRPr="00511EB3">
              <w:rPr>
                <w:bCs/>
                <w:color w:val="000000"/>
                <w:sz w:val="20"/>
                <w:szCs w:val="20"/>
              </w:rPr>
              <w:t>Фонд оплаты труда</w:t>
            </w:r>
            <w:r w:rsidR="00F254C8" w:rsidRPr="00511EB3">
              <w:rPr>
                <w:bCs/>
                <w:color w:val="000000"/>
                <w:sz w:val="20"/>
                <w:szCs w:val="20"/>
              </w:rPr>
              <w:t xml:space="preserve"> на 2015 год (тыс.руб.)</w:t>
            </w:r>
          </w:p>
        </w:tc>
      </w:tr>
      <w:tr w:rsidR="00B555CE" w:rsidRPr="00511EB3" w:rsidTr="00481DC4">
        <w:trPr>
          <w:trHeight w:val="37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г/п «А-Зиловское»</w:t>
            </w:r>
          </w:p>
        </w:tc>
        <w:tc>
          <w:tcPr>
            <w:tcW w:w="4395" w:type="dxa"/>
            <w:tcBorders>
              <w:top w:val="nil"/>
              <w:left w:val="nil"/>
              <w:bottom w:val="single" w:sz="8" w:space="0" w:color="000000"/>
              <w:right w:val="single" w:sz="8" w:space="0" w:color="000000"/>
            </w:tcBorders>
            <w:shd w:val="clear" w:color="auto" w:fill="auto"/>
            <w:vAlign w:val="center"/>
            <w:hideMark/>
          </w:tcPr>
          <w:p w:rsidR="00B555CE" w:rsidRPr="00511EB3" w:rsidRDefault="00264FA3">
            <w:pPr>
              <w:jc w:val="center"/>
              <w:rPr>
                <w:color w:val="000000"/>
                <w:sz w:val="20"/>
                <w:szCs w:val="20"/>
              </w:rPr>
            </w:pPr>
            <w:r w:rsidRPr="00511EB3">
              <w:rPr>
                <w:color w:val="000000"/>
                <w:sz w:val="20"/>
                <w:szCs w:val="20"/>
              </w:rPr>
              <w:t>2</w:t>
            </w:r>
            <w:r w:rsidR="009E2918" w:rsidRPr="00511EB3">
              <w:rPr>
                <w:color w:val="000000"/>
                <w:sz w:val="20"/>
                <w:szCs w:val="20"/>
              </w:rPr>
              <w:t xml:space="preserve"> </w:t>
            </w:r>
            <w:r w:rsidRPr="00511EB3">
              <w:rPr>
                <w:color w:val="000000"/>
                <w:sz w:val="20"/>
                <w:szCs w:val="20"/>
              </w:rPr>
              <w:t>970,50</w:t>
            </w:r>
          </w:p>
        </w:tc>
      </w:tr>
      <w:tr w:rsidR="00B555CE" w:rsidRPr="00511EB3" w:rsidTr="00F1226D">
        <w:trPr>
          <w:trHeight w:val="34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г/п «Букачачинское»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264FA3">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903,33</w:t>
            </w:r>
          </w:p>
        </w:tc>
      </w:tr>
      <w:tr w:rsidR="00B555CE" w:rsidRPr="00511EB3" w:rsidTr="00F1226D">
        <w:trPr>
          <w:trHeight w:val="34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г/п «Жирекенское»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264FA3">
            <w:pPr>
              <w:jc w:val="center"/>
              <w:rPr>
                <w:color w:val="000000"/>
                <w:sz w:val="20"/>
                <w:szCs w:val="20"/>
              </w:rPr>
            </w:pPr>
            <w:r w:rsidRPr="00511EB3">
              <w:rPr>
                <w:color w:val="000000"/>
                <w:sz w:val="20"/>
                <w:szCs w:val="20"/>
              </w:rPr>
              <w:t>4</w:t>
            </w:r>
            <w:r w:rsidR="009E2918" w:rsidRPr="00511EB3">
              <w:rPr>
                <w:color w:val="000000"/>
                <w:sz w:val="20"/>
                <w:szCs w:val="20"/>
              </w:rPr>
              <w:t xml:space="preserve"> </w:t>
            </w:r>
            <w:r w:rsidRPr="00511EB3">
              <w:rPr>
                <w:color w:val="000000"/>
                <w:sz w:val="20"/>
                <w:szCs w:val="20"/>
              </w:rPr>
              <w:t>761,30</w:t>
            </w:r>
          </w:p>
        </w:tc>
      </w:tr>
      <w:tr w:rsidR="00B555CE" w:rsidRPr="00511EB3" w:rsidTr="00516FF3">
        <w:trPr>
          <w:trHeight w:val="407"/>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г/п «Чернышевское»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264FA3">
            <w:pPr>
              <w:jc w:val="center"/>
              <w:rPr>
                <w:color w:val="000000"/>
                <w:sz w:val="20"/>
                <w:szCs w:val="20"/>
              </w:rPr>
            </w:pPr>
            <w:r w:rsidRPr="00511EB3">
              <w:rPr>
                <w:color w:val="000000"/>
                <w:sz w:val="20"/>
                <w:szCs w:val="20"/>
              </w:rPr>
              <w:t>7</w:t>
            </w:r>
            <w:r w:rsidR="009E2918" w:rsidRPr="00511EB3">
              <w:rPr>
                <w:color w:val="000000"/>
                <w:sz w:val="20"/>
                <w:szCs w:val="20"/>
              </w:rPr>
              <w:t xml:space="preserve"> </w:t>
            </w:r>
            <w:r w:rsidRPr="00511EB3">
              <w:rPr>
                <w:color w:val="000000"/>
                <w:sz w:val="20"/>
                <w:szCs w:val="20"/>
              </w:rPr>
              <w:t>060,40</w:t>
            </w:r>
          </w:p>
        </w:tc>
      </w:tr>
      <w:tr w:rsidR="00B555CE" w:rsidRPr="00511EB3" w:rsidTr="00F1226D">
        <w:trPr>
          <w:trHeight w:val="34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«Алеурское»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264FA3">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802,53</w:t>
            </w:r>
          </w:p>
        </w:tc>
      </w:tr>
      <w:tr w:rsidR="00B555CE" w:rsidRPr="00511EB3" w:rsidTr="00F1226D">
        <w:trPr>
          <w:trHeight w:val="33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«Байгульское»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864,23</w:t>
            </w:r>
          </w:p>
        </w:tc>
      </w:tr>
      <w:tr w:rsidR="00B555CE" w:rsidRPr="00511EB3" w:rsidTr="00F1226D">
        <w:trPr>
          <w:trHeight w:val="34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«Бушулейское»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948,93</w:t>
            </w:r>
          </w:p>
        </w:tc>
      </w:tr>
      <w:tr w:rsidR="00B555CE" w:rsidRPr="00511EB3" w:rsidTr="00F1226D">
        <w:trPr>
          <w:trHeight w:val="31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«Гаурское»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292,59</w:t>
            </w:r>
          </w:p>
        </w:tc>
      </w:tr>
      <w:tr w:rsidR="00B555CE" w:rsidRPr="00511EB3" w:rsidTr="00F1226D">
        <w:trPr>
          <w:trHeight w:val="31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«Икшицское»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172,88</w:t>
            </w:r>
          </w:p>
        </w:tc>
      </w:tr>
      <w:tr w:rsidR="00B555CE" w:rsidRPr="00511EB3" w:rsidTr="00F1226D">
        <w:trPr>
          <w:trHeight w:val="31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«Комсомольское»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2</w:t>
            </w:r>
            <w:r w:rsidR="009E2918" w:rsidRPr="00511EB3">
              <w:rPr>
                <w:color w:val="000000"/>
                <w:sz w:val="20"/>
                <w:szCs w:val="20"/>
              </w:rPr>
              <w:t xml:space="preserve"> </w:t>
            </w:r>
            <w:r w:rsidRPr="00511EB3">
              <w:rPr>
                <w:color w:val="000000"/>
                <w:sz w:val="20"/>
                <w:szCs w:val="20"/>
              </w:rPr>
              <w:t>093,30</w:t>
            </w:r>
          </w:p>
        </w:tc>
      </w:tr>
      <w:tr w:rsidR="00B555CE" w:rsidRPr="00511EB3" w:rsidTr="00F1226D">
        <w:trPr>
          <w:trHeight w:val="33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«Курлыченское»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700,52</w:t>
            </w:r>
          </w:p>
        </w:tc>
      </w:tr>
      <w:tr w:rsidR="00B555CE" w:rsidRPr="00511EB3" w:rsidTr="00F1226D">
        <w:trPr>
          <w:trHeight w:val="31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«Мильгидунское»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882,01</w:t>
            </w:r>
          </w:p>
        </w:tc>
      </w:tr>
      <w:tr w:rsidR="00B555CE" w:rsidRPr="00511EB3" w:rsidTr="00F1226D">
        <w:trPr>
          <w:trHeight w:val="33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«Новоильинское»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076,81</w:t>
            </w:r>
          </w:p>
        </w:tc>
      </w:tr>
      <w:tr w:rsidR="00B555CE" w:rsidRPr="00511EB3" w:rsidTr="00F1226D">
        <w:trPr>
          <w:trHeight w:val="31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«Новоловское»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422,03</w:t>
            </w:r>
          </w:p>
        </w:tc>
      </w:tr>
      <w:tr w:rsidR="00B555CE" w:rsidRPr="00511EB3" w:rsidTr="00F1226D">
        <w:trPr>
          <w:trHeight w:val="33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«Старооловское»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639,00</w:t>
            </w:r>
          </w:p>
        </w:tc>
      </w:tr>
      <w:tr w:rsidR="00B555CE" w:rsidRPr="00511EB3" w:rsidTr="00F1226D">
        <w:trPr>
          <w:trHeight w:val="34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«Укурейское»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481DC4">
            <w:pPr>
              <w:jc w:val="center"/>
              <w:rPr>
                <w:color w:val="000000"/>
                <w:sz w:val="20"/>
                <w:szCs w:val="20"/>
              </w:rPr>
            </w:pPr>
            <w:r w:rsidRPr="00511EB3">
              <w:rPr>
                <w:color w:val="000000"/>
                <w:sz w:val="20"/>
                <w:szCs w:val="20"/>
              </w:rPr>
              <w:t>1</w:t>
            </w:r>
            <w:r w:rsidR="009E2918" w:rsidRPr="00511EB3">
              <w:rPr>
                <w:color w:val="000000"/>
                <w:sz w:val="20"/>
                <w:szCs w:val="20"/>
              </w:rPr>
              <w:t xml:space="preserve"> </w:t>
            </w:r>
            <w:r w:rsidRPr="00511EB3">
              <w:rPr>
                <w:color w:val="000000"/>
                <w:sz w:val="20"/>
                <w:szCs w:val="20"/>
              </w:rPr>
              <w:t>918,22</w:t>
            </w:r>
          </w:p>
        </w:tc>
      </w:tr>
      <w:tr w:rsidR="00B555CE" w:rsidRPr="00511EB3" w:rsidTr="00F1226D">
        <w:trPr>
          <w:trHeight w:val="36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«Урюмское»</w:t>
            </w:r>
          </w:p>
        </w:tc>
        <w:tc>
          <w:tcPr>
            <w:tcW w:w="4395" w:type="dxa"/>
            <w:tcBorders>
              <w:top w:val="nil"/>
              <w:left w:val="nil"/>
              <w:bottom w:val="single" w:sz="8" w:space="0" w:color="auto"/>
              <w:right w:val="single" w:sz="8" w:space="0" w:color="000000"/>
            </w:tcBorders>
            <w:shd w:val="clear" w:color="auto" w:fill="auto"/>
            <w:hideMark/>
          </w:tcPr>
          <w:p w:rsidR="00B555CE" w:rsidRPr="00511EB3" w:rsidRDefault="009E2918">
            <w:pPr>
              <w:jc w:val="center"/>
              <w:rPr>
                <w:color w:val="000000"/>
                <w:sz w:val="20"/>
                <w:szCs w:val="20"/>
              </w:rPr>
            </w:pPr>
            <w:r w:rsidRPr="00511EB3">
              <w:rPr>
                <w:color w:val="000000"/>
                <w:sz w:val="20"/>
                <w:szCs w:val="20"/>
              </w:rPr>
              <w:t>1 936,37</w:t>
            </w:r>
          </w:p>
        </w:tc>
      </w:tr>
      <w:tr w:rsidR="00B555CE" w:rsidRPr="00511EB3" w:rsidTr="00F1226D">
        <w:trPr>
          <w:trHeight w:val="375"/>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color w:val="000000"/>
                <w:sz w:val="20"/>
                <w:szCs w:val="20"/>
              </w:rPr>
            </w:pPr>
            <w:r w:rsidRPr="00511EB3">
              <w:rPr>
                <w:color w:val="000000"/>
                <w:sz w:val="20"/>
                <w:szCs w:val="20"/>
              </w:rPr>
              <w:t>с/п «Утанское»</w:t>
            </w:r>
          </w:p>
        </w:tc>
        <w:tc>
          <w:tcPr>
            <w:tcW w:w="4395" w:type="dxa"/>
            <w:tcBorders>
              <w:top w:val="nil"/>
              <w:left w:val="nil"/>
              <w:bottom w:val="single" w:sz="8" w:space="0" w:color="000000"/>
              <w:right w:val="single" w:sz="8" w:space="0" w:color="000000"/>
            </w:tcBorders>
            <w:shd w:val="clear" w:color="auto" w:fill="auto"/>
            <w:hideMark/>
          </w:tcPr>
          <w:p w:rsidR="00B555CE" w:rsidRPr="00511EB3" w:rsidRDefault="009E2918">
            <w:pPr>
              <w:jc w:val="center"/>
              <w:rPr>
                <w:color w:val="000000"/>
                <w:sz w:val="20"/>
                <w:szCs w:val="20"/>
              </w:rPr>
            </w:pPr>
            <w:r w:rsidRPr="00511EB3">
              <w:rPr>
                <w:color w:val="000000"/>
                <w:sz w:val="20"/>
                <w:szCs w:val="20"/>
              </w:rPr>
              <w:t>2 358,49</w:t>
            </w:r>
          </w:p>
        </w:tc>
      </w:tr>
      <w:tr w:rsidR="00B555CE" w:rsidRPr="00511EB3" w:rsidTr="00481DC4">
        <w:trPr>
          <w:trHeight w:val="330"/>
        </w:trPr>
        <w:tc>
          <w:tcPr>
            <w:tcW w:w="4551" w:type="dxa"/>
            <w:tcBorders>
              <w:top w:val="nil"/>
              <w:left w:val="single" w:sz="8" w:space="0" w:color="000000"/>
              <w:bottom w:val="single" w:sz="8" w:space="0" w:color="000000"/>
              <w:right w:val="single" w:sz="8" w:space="0" w:color="000000"/>
            </w:tcBorders>
            <w:shd w:val="clear" w:color="auto" w:fill="auto"/>
            <w:hideMark/>
          </w:tcPr>
          <w:p w:rsidR="00B555CE" w:rsidRPr="00511EB3" w:rsidRDefault="00B555CE" w:rsidP="00F254C8">
            <w:pPr>
              <w:rPr>
                <w:b/>
                <w:color w:val="000000"/>
                <w:sz w:val="20"/>
                <w:szCs w:val="20"/>
              </w:rPr>
            </w:pPr>
            <w:r w:rsidRPr="00511EB3">
              <w:rPr>
                <w:b/>
                <w:color w:val="000000"/>
                <w:sz w:val="20"/>
                <w:szCs w:val="20"/>
              </w:rPr>
              <w:t>Итого:</w:t>
            </w:r>
          </w:p>
        </w:tc>
        <w:tc>
          <w:tcPr>
            <w:tcW w:w="4395" w:type="dxa"/>
            <w:tcBorders>
              <w:top w:val="nil"/>
              <w:left w:val="nil"/>
              <w:bottom w:val="single" w:sz="8" w:space="0" w:color="000000"/>
              <w:right w:val="single" w:sz="8" w:space="0" w:color="000000"/>
            </w:tcBorders>
            <w:shd w:val="clear" w:color="auto" w:fill="auto"/>
            <w:vAlign w:val="bottom"/>
            <w:hideMark/>
          </w:tcPr>
          <w:p w:rsidR="00B555CE" w:rsidRPr="00511EB3" w:rsidRDefault="009E2918" w:rsidP="00B555CE">
            <w:pPr>
              <w:jc w:val="center"/>
              <w:rPr>
                <w:rFonts w:ascii="Calibri" w:hAnsi="Calibri"/>
                <w:b/>
                <w:color w:val="000000"/>
                <w:sz w:val="20"/>
                <w:szCs w:val="20"/>
              </w:rPr>
            </w:pPr>
            <w:r w:rsidRPr="00511EB3">
              <w:rPr>
                <w:rFonts w:ascii="Calibri" w:hAnsi="Calibri"/>
                <w:b/>
                <w:color w:val="000000"/>
                <w:sz w:val="20"/>
                <w:szCs w:val="20"/>
              </w:rPr>
              <w:t>38 803,44</w:t>
            </w:r>
          </w:p>
        </w:tc>
      </w:tr>
    </w:tbl>
    <w:p w:rsidR="00A77401" w:rsidRPr="00511EB3" w:rsidRDefault="00A77401" w:rsidP="0020717A">
      <w:pPr>
        <w:spacing w:after="200" w:line="276" w:lineRule="auto"/>
        <w:jc w:val="center"/>
        <w:rPr>
          <w:b/>
          <w:sz w:val="20"/>
          <w:szCs w:val="20"/>
        </w:rPr>
      </w:pPr>
    </w:p>
    <w:p w:rsidR="004B55D2" w:rsidRPr="00511EB3" w:rsidRDefault="004B55D2" w:rsidP="004B55D2">
      <w:pPr>
        <w:pStyle w:val="5"/>
        <w:rPr>
          <w:sz w:val="20"/>
          <w:szCs w:val="20"/>
        </w:rPr>
      </w:pPr>
    </w:p>
    <w:p w:rsidR="00A548DF" w:rsidRPr="00511EB3" w:rsidRDefault="00A548DF" w:rsidP="00A548DF">
      <w:pPr>
        <w:rPr>
          <w:sz w:val="20"/>
          <w:szCs w:val="20"/>
        </w:rPr>
      </w:pPr>
    </w:p>
    <w:p w:rsidR="00A548DF" w:rsidRPr="00511EB3" w:rsidRDefault="00A548DF" w:rsidP="00A548DF">
      <w:pPr>
        <w:rPr>
          <w:sz w:val="20"/>
          <w:szCs w:val="20"/>
        </w:rPr>
      </w:pPr>
    </w:p>
    <w:p w:rsidR="00A548DF" w:rsidRPr="00511EB3" w:rsidRDefault="003906F0" w:rsidP="00511EB3">
      <w:pPr>
        <w:jc w:val="center"/>
        <w:rPr>
          <w:sz w:val="20"/>
          <w:szCs w:val="20"/>
        </w:rPr>
      </w:pPr>
      <w:r w:rsidRPr="00511EB3">
        <w:rPr>
          <w:sz w:val="20"/>
          <w:szCs w:val="20"/>
        </w:rPr>
        <w:t>_________________</w:t>
      </w:r>
    </w:p>
    <w:p w:rsidR="009D0BEC" w:rsidRPr="00511EB3" w:rsidRDefault="009D0BEC" w:rsidP="009D0BEC">
      <w:pPr>
        <w:rPr>
          <w:sz w:val="20"/>
          <w:szCs w:val="20"/>
        </w:rPr>
      </w:pPr>
    </w:p>
    <w:p w:rsidR="009D0BEC" w:rsidRPr="00511EB3" w:rsidRDefault="009D0BEC" w:rsidP="009D0BEC">
      <w:pPr>
        <w:pStyle w:val="5"/>
        <w:rPr>
          <w:sz w:val="20"/>
          <w:szCs w:val="20"/>
        </w:rPr>
      </w:pPr>
      <w:r w:rsidRPr="00511EB3">
        <w:rPr>
          <w:sz w:val="20"/>
          <w:szCs w:val="20"/>
        </w:rPr>
        <w:t>ПРИЛОЖЕНИЕ №2</w:t>
      </w:r>
    </w:p>
    <w:p w:rsidR="009D0BEC" w:rsidRPr="00511EB3" w:rsidRDefault="009D0BEC" w:rsidP="009D0BEC">
      <w:pPr>
        <w:jc w:val="right"/>
        <w:rPr>
          <w:sz w:val="20"/>
          <w:szCs w:val="20"/>
        </w:rPr>
      </w:pPr>
      <w:r w:rsidRPr="00511EB3">
        <w:rPr>
          <w:sz w:val="20"/>
          <w:szCs w:val="20"/>
        </w:rPr>
        <w:t>к Методике</w:t>
      </w:r>
    </w:p>
    <w:p w:rsidR="009D0BEC" w:rsidRPr="00511EB3" w:rsidRDefault="009D0BEC" w:rsidP="009D0BEC">
      <w:pPr>
        <w:jc w:val="right"/>
        <w:rPr>
          <w:sz w:val="20"/>
          <w:szCs w:val="20"/>
        </w:rPr>
      </w:pPr>
      <w:r w:rsidRPr="00511EB3">
        <w:rPr>
          <w:sz w:val="20"/>
          <w:szCs w:val="20"/>
        </w:rPr>
        <w:t>расчета нормативов формирования</w:t>
      </w:r>
    </w:p>
    <w:p w:rsidR="009D0BEC" w:rsidRPr="00511EB3" w:rsidRDefault="009D0BEC" w:rsidP="009D0BEC">
      <w:pPr>
        <w:jc w:val="right"/>
        <w:rPr>
          <w:sz w:val="20"/>
          <w:szCs w:val="20"/>
        </w:rPr>
      </w:pPr>
      <w:r w:rsidRPr="00511EB3">
        <w:rPr>
          <w:sz w:val="20"/>
          <w:szCs w:val="20"/>
        </w:rPr>
        <w:t xml:space="preserve">расходов на содержание органов </w:t>
      </w:r>
    </w:p>
    <w:p w:rsidR="009D0BEC" w:rsidRPr="00511EB3" w:rsidRDefault="009D0BEC" w:rsidP="009D0BEC">
      <w:pPr>
        <w:jc w:val="right"/>
        <w:rPr>
          <w:sz w:val="20"/>
          <w:szCs w:val="20"/>
        </w:rPr>
      </w:pPr>
      <w:r w:rsidRPr="00511EB3">
        <w:rPr>
          <w:sz w:val="20"/>
          <w:szCs w:val="20"/>
        </w:rPr>
        <w:t xml:space="preserve">местного самоуправления </w:t>
      </w:r>
    </w:p>
    <w:p w:rsidR="009D0BEC" w:rsidRPr="00511EB3" w:rsidRDefault="006B31E0" w:rsidP="006B31E0">
      <w:pPr>
        <w:jc w:val="right"/>
        <w:rPr>
          <w:sz w:val="20"/>
          <w:szCs w:val="20"/>
        </w:rPr>
      </w:pPr>
      <w:r w:rsidRPr="00511EB3">
        <w:rPr>
          <w:sz w:val="20"/>
          <w:szCs w:val="20"/>
        </w:rPr>
        <w:t>сельского поселения</w:t>
      </w:r>
      <w:r w:rsidR="009D0BEC" w:rsidRPr="00511EB3">
        <w:rPr>
          <w:sz w:val="20"/>
          <w:szCs w:val="20"/>
        </w:rPr>
        <w:t xml:space="preserve"> </w:t>
      </w:r>
      <w:r w:rsidRPr="00511EB3">
        <w:rPr>
          <w:sz w:val="20"/>
          <w:szCs w:val="20"/>
        </w:rPr>
        <w:t>«Икшицкое»</w:t>
      </w:r>
      <w:r w:rsidR="009D0BEC" w:rsidRPr="00511EB3">
        <w:rPr>
          <w:sz w:val="20"/>
          <w:szCs w:val="20"/>
        </w:rPr>
        <w:t xml:space="preserve"> на 2015 год</w:t>
      </w:r>
    </w:p>
    <w:p w:rsidR="00A27A32" w:rsidRPr="00511EB3" w:rsidRDefault="00A27A32" w:rsidP="009D0BEC">
      <w:pPr>
        <w:jc w:val="right"/>
        <w:rPr>
          <w:sz w:val="20"/>
          <w:szCs w:val="20"/>
        </w:rPr>
      </w:pPr>
    </w:p>
    <w:p w:rsidR="00050569" w:rsidRPr="00511EB3" w:rsidRDefault="00050569" w:rsidP="00A27A32">
      <w:pPr>
        <w:jc w:val="center"/>
        <w:rPr>
          <w:sz w:val="20"/>
          <w:szCs w:val="20"/>
        </w:rPr>
      </w:pPr>
    </w:p>
    <w:p w:rsidR="00050569" w:rsidRPr="00511EB3" w:rsidRDefault="00050569" w:rsidP="00A27A32">
      <w:pPr>
        <w:jc w:val="center"/>
        <w:rPr>
          <w:sz w:val="20"/>
          <w:szCs w:val="20"/>
        </w:rPr>
      </w:pPr>
    </w:p>
    <w:p w:rsidR="004838C4" w:rsidRPr="00511EB3" w:rsidRDefault="004838C4" w:rsidP="00A27A32">
      <w:pPr>
        <w:jc w:val="center"/>
        <w:rPr>
          <w:sz w:val="20"/>
          <w:szCs w:val="20"/>
        </w:rPr>
      </w:pPr>
      <w:r w:rsidRPr="00511EB3">
        <w:rPr>
          <w:b/>
          <w:bCs/>
          <w:color w:val="000000"/>
          <w:sz w:val="20"/>
          <w:szCs w:val="20"/>
        </w:rPr>
        <w:t>Лимиты потребления горюче-смазочных материалов для городских и сельских поселений на 2015 год</w:t>
      </w:r>
    </w:p>
    <w:p w:rsidR="004838C4" w:rsidRPr="00511EB3" w:rsidRDefault="004838C4" w:rsidP="00FB6B59">
      <w:pPr>
        <w:spacing w:after="200" w:line="276" w:lineRule="auto"/>
        <w:jc w:val="center"/>
        <w:rPr>
          <w:sz w:val="20"/>
          <w:szCs w:val="20"/>
        </w:rPr>
      </w:pPr>
    </w:p>
    <w:tbl>
      <w:tblPr>
        <w:tblW w:w="8363" w:type="dxa"/>
        <w:tblInd w:w="534" w:type="dxa"/>
        <w:tblLook w:val="04A0"/>
      </w:tblPr>
      <w:tblGrid>
        <w:gridCol w:w="4536"/>
        <w:gridCol w:w="3827"/>
      </w:tblGrid>
      <w:tr w:rsidR="00677CEF" w:rsidRPr="00511EB3" w:rsidTr="00BD4D3D">
        <w:trPr>
          <w:trHeight w:val="612"/>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77CEF" w:rsidRPr="00511EB3" w:rsidRDefault="00677CEF" w:rsidP="00677CEF">
            <w:pPr>
              <w:jc w:val="center"/>
              <w:rPr>
                <w:color w:val="000000"/>
                <w:sz w:val="20"/>
                <w:szCs w:val="20"/>
              </w:rPr>
            </w:pPr>
            <w:r w:rsidRPr="00511EB3">
              <w:rPr>
                <w:color w:val="000000"/>
                <w:sz w:val="20"/>
                <w:szCs w:val="20"/>
              </w:rPr>
              <w:t xml:space="preserve">Поселение </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77CEF" w:rsidRPr="00511EB3" w:rsidRDefault="00FA53F2" w:rsidP="00677CEF">
            <w:pPr>
              <w:jc w:val="center"/>
              <w:rPr>
                <w:color w:val="000000"/>
                <w:sz w:val="20"/>
                <w:szCs w:val="20"/>
              </w:rPr>
            </w:pPr>
            <w:r w:rsidRPr="00511EB3">
              <w:rPr>
                <w:color w:val="000000"/>
                <w:sz w:val="20"/>
                <w:szCs w:val="20"/>
              </w:rPr>
              <w:t>Лимит потребления горюче-смазочных материалов</w:t>
            </w:r>
            <w:r w:rsidR="00677CEF" w:rsidRPr="00511EB3">
              <w:rPr>
                <w:color w:val="000000"/>
                <w:sz w:val="20"/>
                <w:szCs w:val="20"/>
              </w:rPr>
              <w:t xml:space="preserve"> на 2015 год (тыс.руб.)</w:t>
            </w:r>
          </w:p>
        </w:tc>
      </w:tr>
      <w:tr w:rsidR="00677CEF" w:rsidRPr="00511EB3" w:rsidTr="00BD4D3D">
        <w:trPr>
          <w:trHeight w:val="431"/>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677CEF" w:rsidRPr="00511EB3" w:rsidRDefault="00677CEF" w:rsidP="00677CEF">
            <w:pPr>
              <w:rPr>
                <w:color w:val="000000"/>
                <w:sz w:val="20"/>
                <w:szCs w:val="20"/>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677CEF" w:rsidRPr="00511EB3" w:rsidRDefault="00677CEF" w:rsidP="00677CEF">
            <w:pPr>
              <w:rPr>
                <w:color w:val="000000"/>
                <w:sz w:val="20"/>
                <w:szCs w:val="20"/>
              </w:rPr>
            </w:pPr>
          </w:p>
        </w:tc>
      </w:tr>
      <w:tr w:rsidR="00677CEF" w:rsidRPr="00511EB3" w:rsidTr="00BD4D3D">
        <w:trPr>
          <w:trHeight w:val="557"/>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F1226D" w:rsidP="00677CEF">
            <w:pPr>
              <w:rPr>
                <w:color w:val="000000"/>
                <w:sz w:val="20"/>
                <w:szCs w:val="20"/>
              </w:rPr>
            </w:pPr>
            <w:r w:rsidRPr="00511EB3">
              <w:rPr>
                <w:color w:val="000000"/>
                <w:sz w:val="20"/>
                <w:szCs w:val="20"/>
              </w:rPr>
              <w:t>с/п «</w:t>
            </w:r>
            <w:r w:rsidR="00677CEF" w:rsidRPr="00511EB3">
              <w:rPr>
                <w:color w:val="000000"/>
                <w:sz w:val="20"/>
                <w:szCs w:val="20"/>
              </w:rPr>
              <w:t>Мильгидун</w:t>
            </w:r>
            <w:r w:rsidR="006C4D3C" w:rsidRPr="00511EB3">
              <w:rPr>
                <w:color w:val="000000"/>
                <w:sz w:val="20"/>
                <w:szCs w:val="20"/>
              </w:rPr>
              <w:t>ское</w:t>
            </w:r>
            <w:r w:rsidRPr="00511EB3">
              <w:rPr>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48,40</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580B8C" w:rsidP="00677CEF">
            <w:pPr>
              <w:rPr>
                <w:color w:val="000000"/>
                <w:sz w:val="20"/>
                <w:szCs w:val="20"/>
              </w:rPr>
            </w:pPr>
            <w:r w:rsidRPr="00511EB3">
              <w:rPr>
                <w:color w:val="000000"/>
                <w:sz w:val="20"/>
                <w:szCs w:val="20"/>
              </w:rPr>
              <w:t>г</w:t>
            </w:r>
            <w:r w:rsidR="00F1226D" w:rsidRPr="00511EB3">
              <w:rPr>
                <w:color w:val="000000"/>
                <w:sz w:val="20"/>
                <w:szCs w:val="20"/>
              </w:rPr>
              <w:t>/п «А-</w:t>
            </w:r>
            <w:r w:rsidR="00677CEF" w:rsidRPr="00511EB3">
              <w:rPr>
                <w:color w:val="000000"/>
                <w:sz w:val="20"/>
                <w:szCs w:val="20"/>
              </w:rPr>
              <w:t>Зиловское</w:t>
            </w:r>
            <w:r w:rsidR="00F1226D" w:rsidRPr="00511EB3">
              <w:rPr>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280,10</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F1226D" w:rsidP="00677CEF">
            <w:pPr>
              <w:rPr>
                <w:color w:val="000000"/>
                <w:sz w:val="20"/>
                <w:szCs w:val="20"/>
              </w:rPr>
            </w:pPr>
            <w:r w:rsidRPr="00511EB3">
              <w:rPr>
                <w:color w:val="000000"/>
                <w:sz w:val="20"/>
                <w:szCs w:val="20"/>
              </w:rPr>
              <w:t>с/п «</w:t>
            </w:r>
            <w:r w:rsidR="006C4D3C" w:rsidRPr="00511EB3">
              <w:rPr>
                <w:color w:val="000000"/>
                <w:sz w:val="20"/>
                <w:szCs w:val="20"/>
              </w:rPr>
              <w:t>Старо</w:t>
            </w:r>
            <w:r w:rsidR="00677CEF" w:rsidRPr="00511EB3">
              <w:rPr>
                <w:color w:val="000000"/>
                <w:sz w:val="20"/>
                <w:szCs w:val="20"/>
              </w:rPr>
              <w:t>лов</w:t>
            </w:r>
            <w:r w:rsidR="006C4D3C" w:rsidRPr="00511EB3">
              <w:rPr>
                <w:color w:val="000000"/>
                <w:sz w:val="20"/>
                <w:szCs w:val="20"/>
              </w:rPr>
              <w:t>ское</w:t>
            </w:r>
            <w:r w:rsidRPr="00511EB3">
              <w:rPr>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52,54</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F1226D" w:rsidP="00677CEF">
            <w:pPr>
              <w:rPr>
                <w:color w:val="000000"/>
                <w:sz w:val="20"/>
                <w:szCs w:val="20"/>
              </w:rPr>
            </w:pPr>
            <w:r w:rsidRPr="00511EB3">
              <w:rPr>
                <w:color w:val="000000"/>
                <w:sz w:val="20"/>
                <w:szCs w:val="20"/>
              </w:rPr>
              <w:t>с/п «</w:t>
            </w:r>
            <w:r w:rsidR="006C4D3C" w:rsidRPr="00511EB3">
              <w:rPr>
                <w:color w:val="000000"/>
                <w:sz w:val="20"/>
                <w:szCs w:val="20"/>
              </w:rPr>
              <w:t>Ново</w:t>
            </w:r>
            <w:r w:rsidR="00677CEF" w:rsidRPr="00511EB3">
              <w:rPr>
                <w:color w:val="000000"/>
                <w:sz w:val="20"/>
                <w:szCs w:val="20"/>
              </w:rPr>
              <w:t>лов</w:t>
            </w:r>
            <w:r w:rsidR="006C4D3C" w:rsidRPr="00511EB3">
              <w:rPr>
                <w:color w:val="000000"/>
                <w:sz w:val="20"/>
                <w:szCs w:val="20"/>
              </w:rPr>
              <w:t>ское</w:t>
            </w:r>
            <w:r w:rsidRPr="00511EB3">
              <w:rPr>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82,29</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Утан</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40,55</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Комсомол</w:t>
            </w:r>
            <w:r w:rsidRPr="00511EB3">
              <w:rPr>
                <w:color w:val="000000"/>
                <w:sz w:val="20"/>
                <w:szCs w:val="20"/>
              </w:rPr>
              <w:t>ьское»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60,14</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г/п «Жире</w:t>
            </w:r>
            <w:r w:rsidR="00677CEF" w:rsidRPr="00511EB3">
              <w:rPr>
                <w:color w:val="000000"/>
                <w:sz w:val="20"/>
                <w:szCs w:val="20"/>
              </w:rPr>
              <w:t>кен</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269,78</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Укурей</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53,81</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Урюм</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108,24</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г/п «</w:t>
            </w:r>
            <w:r w:rsidR="00677CEF" w:rsidRPr="00511EB3">
              <w:rPr>
                <w:color w:val="000000"/>
                <w:sz w:val="20"/>
                <w:szCs w:val="20"/>
              </w:rPr>
              <w:t>Чернышевск</w:t>
            </w:r>
            <w:r w:rsidRPr="00511EB3">
              <w:rPr>
                <w:color w:val="000000"/>
                <w:sz w:val="20"/>
                <w:szCs w:val="20"/>
              </w:rPr>
              <w:t>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235,71</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Байгул</w:t>
            </w:r>
            <w:r w:rsidRPr="00511EB3">
              <w:rPr>
                <w:color w:val="000000"/>
                <w:sz w:val="20"/>
                <w:szCs w:val="20"/>
              </w:rPr>
              <w:t>ьское»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58,24</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Алеур</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36,08</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vAlign w:val="center"/>
            <w:hideMark/>
          </w:tcPr>
          <w:p w:rsidR="00677CEF" w:rsidRPr="00511EB3" w:rsidRDefault="006C4D3C" w:rsidP="00677CEF">
            <w:pPr>
              <w:rPr>
                <w:color w:val="000000"/>
                <w:sz w:val="20"/>
                <w:szCs w:val="20"/>
              </w:rPr>
            </w:pPr>
            <w:r w:rsidRPr="00511EB3">
              <w:rPr>
                <w:color w:val="000000"/>
                <w:sz w:val="20"/>
                <w:szCs w:val="20"/>
              </w:rPr>
              <w:t>г/п «</w:t>
            </w:r>
            <w:r w:rsidR="00677CEF" w:rsidRPr="00511EB3">
              <w:rPr>
                <w:color w:val="000000"/>
                <w:sz w:val="20"/>
                <w:szCs w:val="20"/>
              </w:rPr>
              <w:t>Букачач</w:t>
            </w:r>
            <w:r w:rsidRPr="00511EB3">
              <w:rPr>
                <w:color w:val="000000"/>
                <w:sz w:val="20"/>
                <w:szCs w:val="20"/>
              </w:rPr>
              <w:t>инкое»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EF2FF2" w:rsidP="00677CEF">
            <w:pPr>
              <w:jc w:val="right"/>
              <w:rPr>
                <w:color w:val="000000"/>
                <w:sz w:val="20"/>
                <w:szCs w:val="20"/>
              </w:rPr>
            </w:pPr>
            <w:r w:rsidRPr="00511EB3">
              <w:rPr>
                <w:noProof/>
                <w:color w:val="000000"/>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5.7pt;margin-top:12.95pt;width:.75pt;height:64.5pt;z-index:251658240;mso-position-horizontal-relative:text;mso-position-vertical-relative:text" o:connectortype="straight"/>
              </w:pict>
            </w:r>
            <w:r w:rsidR="00677CEF" w:rsidRPr="00511EB3">
              <w:rPr>
                <w:color w:val="000000"/>
                <w:sz w:val="20"/>
                <w:szCs w:val="20"/>
              </w:rPr>
              <w:t>134,51</w:t>
            </w:r>
          </w:p>
        </w:tc>
      </w:tr>
      <w:tr w:rsidR="00677CEF" w:rsidRPr="00511EB3" w:rsidTr="00BD4D3D">
        <w:trPr>
          <w:trHeight w:val="300"/>
        </w:trPr>
        <w:tc>
          <w:tcPr>
            <w:tcW w:w="4536" w:type="dxa"/>
            <w:tcBorders>
              <w:top w:val="nil"/>
              <w:left w:val="single" w:sz="4" w:space="0" w:color="auto"/>
              <w:bottom w:val="single" w:sz="4" w:space="0" w:color="auto"/>
              <w:right w:val="nil"/>
            </w:tcBorders>
            <w:shd w:val="clear" w:color="000000" w:fill="FFFFFF"/>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Гаур</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41,15</w:t>
            </w:r>
          </w:p>
        </w:tc>
      </w:tr>
      <w:tr w:rsidR="00677CEF" w:rsidRPr="00511EB3" w:rsidTr="00BD4D3D">
        <w:trPr>
          <w:trHeight w:val="300"/>
        </w:trPr>
        <w:tc>
          <w:tcPr>
            <w:tcW w:w="4536" w:type="dxa"/>
            <w:tcBorders>
              <w:top w:val="nil"/>
              <w:left w:val="single" w:sz="4" w:space="0" w:color="auto"/>
              <w:bottom w:val="single" w:sz="4" w:space="0" w:color="auto"/>
              <w:right w:val="nil"/>
            </w:tcBorders>
            <w:shd w:val="clear" w:color="000000" w:fill="FFFFFF"/>
            <w:vAlign w:val="center"/>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Икшиц</w:t>
            </w:r>
            <w:r w:rsidRPr="00511EB3">
              <w:rPr>
                <w:color w:val="000000"/>
                <w:sz w:val="20"/>
                <w:szCs w:val="20"/>
              </w:rPr>
              <w:t>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51,65</w:t>
            </w:r>
          </w:p>
        </w:tc>
      </w:tr>
      <w:tr w:rsidR="00677CEF" w:rsidRPr="00511EB3" w:rsidTr="00BD4D3D">
        <w:trPr>
          <w:trHeight w:val="300"/>
        </w:trPr>
        <w:tc>
          <w:tcPr>
            <w:tcW w:w="4536" w:type="dxa"/>
            <w:tcBorders>
              <w:top w:val="nil"/>
              <w:left w:val="single" w:sz="4" w:space="0" w:color="auto"/>
              <w:bottom w:val="single" w:sz="4" w:space="0" w:color="auto"/>
              <w:right w:val="nil"/>
            </w:tcBorders>
            <w:shd w:val="clear" w:color="000000" w:fill="FFFFFF"/>
            <w:vAlign w:val="bottom"/>
            <w:hideMark/>
          </w:tcPr>
          <w:p w:rsidR="00677CEF" w:rsidRPr="00511EB3" w:rsidRDefault="006C4D3C" w:rsidP="00677CEF">
            <w:pPr>
              <w:rPr>
                <w:color w:val="000000"/>
                <w:sz w:val="20"/>
                <w:szCs w:val="20"/>
              </w:rPr>
            </w:pPr>
            <w:r w:rsidRPr="00511EB3">
              <w:rPr>
                <w:color w:val="000000"/>
                <w:sz w:val="20"/>
                <w:szCs w:val="20"/>
              </w:rPr>
              <w:t>с/п «</w:t>
            </w:r>
            <w:r w:rsidR="00677CEF" w:rsidRPr="00511EB3">
              <w:rPr>
                <w:color w:val="000000"/>
                <w:sz w:val="20"/>
                <w:szCs w:val="20"/>
              </w:rPr>
              <w:t>Новоильинск</w:t>
            </w:r>
            <w:r w:rsidR="00580B8C" w:rsidRPr="00511EB3">
              <w:rPr>
                <w:color w:val="000000"/>
                <w:sz w:val="20"/>
                <w:szCs w:val="20"/>
              </w:rPr>
              <w:t>ое</w:t>
            </w:r>
            <w:r w:rsidRPr="00511EB3">
              <w:rPr>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50,64</w:t>
            </w:r>
          </w:p>
        </w:tc>
      </w:tr>
      <w:tr w:rsidR="00677CEF" w:rsidRPr="00511EB3" w:rsidTr="00BD4D3D">
        <w:trPr>
          <w:trHeight w:val="300"/>
        </w:trPr>
        <w:tc>
          <w:tcPr>
            <w:tcW w:w="4536" w:type="dxa"/>
            <w:tcBorders>
              <w:top w:val="nil"/>
              <w:left w:val="single" w:sz="4" w:space="0" w:color="auto"/>
              <w:bottom w:val="single" w:sz="4" w:space="0" w:color="auto"/>
              <w:right w:val="nil"/>
            </w:tcBorders>
            <w:shd w:val="clear" w:color="000000" w:fill="FFFFFF"/>
            <w:vAlign w:val="bottom"/>
            <w:hideMark/>
          </w:tcPr>
          <w:p w:rsidR="00677CEF" w:rsidRPr="00511EB3" w:rsidRDefault="00580B8C" w:rsidP="00677CEF">
            <w:pPr>
              <w:rPr>
                <w:color w:val="000000"/>
                <w:sz w:val="20"/>
                <w:szCs w:val="20"/>
              </w:rPr>
            </w:pPr>
            <w:r w:rsidRPr="00511EB3">
              <w:rPr>
                <w:color w:val="000000"/>
                <w:sz w:val="20"/>
                <w:szCs w:val="20"/>
              </w:rPr>
              <w:t>с/п «</w:t>
            </w:r>
            <w:r w:rsidR="00677CEF" w:rsidRPr="00511EB3">
              <w:rPr>
                <w:color w:val="000000"/>
                <w:sz w:val="20"/>
                <w:szCs w:val="20"/>
              </w:rPr>
              <w:t>Бушулей</w:t>
            </w:r>
            <w:r w:rsidRPr="00511EB3">
              <w:rPr>
                <w:color w:val="000000"/>
                <w:sz w:val="20"/>
                <w:szCs w:val="20"/>
              </w:rPr>
              <w:t>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63,88</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77CEF" w:rsidRPr="00511EB3" w:rsidRDefault="00580B8C" w:rsidP="00677CEF">
            <w:pPr>
              <w:rPr>
                <w:color w:val="000000"/>
                <w:sz w:val="20"/>
                <w:szCs w:val="20"/>
              </w:rPr>
            </w:pPr>
            <w:r w:rsidRPr="00511EB3">
              <w:rPr>
                <w:color w:val="000000"/>
                <w:sz w:val="20"/>
                <w:szCs w:val="20"/>
              </w:rPr>
              <w:t>с/п «</w:t>
            </w:r>
            <w:r w:rsidR="00677CEF" w:rsidRPr="00511EB3">
              <w:rPr>
                <w:color w:val="000000"/>
                <w:sz w:val="20"/>
                <w:szCs w:val="20"/>
              </w:rPr>
              <w:t>Курлыч</w:t>
            </w:r>
            <w:r w:rsidRPr="00511EB3">
              <w:rPr>
                <w:color w:val="000000"/>
                <w:sz w:val="20"/>
                <w:szCs w:val="20"/>
              </w:rPr>
              <w:t>енское»</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color w:val="000000"/>
                <w:sz w:val="20"/>
                <w:szCs w:val="20"/>
              </w:rPr>
            </w:pPr>
            <w:r w:rsidRPr="00511EB3">
              <w:rPr>
                <w:color w:val="000000"/>
                <w:sz w:val="20"/>
                <w:szCs w:val="20"/>
              </w:rPr>
              <w:t>55,01</w:t>
            </w:r>
          </w:p>
        </w:tc>
      </w:tr>
      <w:tr w:rsidR="00677CEF" w:rsidRPr="00511EB3" w:rsidTr="00BD4D3D">
        <w:trPr>
          <w:trHeight w:val="300"/>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77CEF" w:rsidRPr="00511EB3" w:rsidRDefault="005D2FB0" w:rsidP="00677CEF">
            <w:pPr>
              <w:rPr>
                <w:b/>
                <w:bCs/>
                <w:color w:val="000000"/>
                <w:sz w:val="20"/>
                <w:szCs w:val="20"/>
              </w:rPr>
            </w:pPr>
            <w:r w:rsidRPr="00511EB3">
              <w:rPr>
                <w:b/>
                <w:bCs/>
                <w:color w:val="000000"/>
                <w:sz w:val="20"/>
                <w:szCs w:val="20"/>
              </w:rPr>
              <w:t>И</w:t>
            </w:r>
            <w:r w:rsidR="00677CEF" w:rsidRPr="00511EB3">
              <w:rPr>
                <w:b/>
                <w:bCs/>
                <w:color w:val="000000"/>
                <w:sz w:val="20"/>
                <w:szCs w:val="20"/>
              </w:rPr>
              <w:t>того</w:t>
            </w:r>
            <w:r w:rsidRPr="00511EB3">
              <w:rPr>
                <w:b/>
                <w:bCs/>
                <w:color w:val="000000"/>
                <w:sz w:val="20"/>
                <w:szCs w:val="20"/>
              </w:rPr>
              <w:t>:</w:t>
            </w:r>
          </w:p>
        </w:tc>
        <w:tc>
          <w:tcPr>
            <w:tcW w:w="3827" w:type="dxa"/>
            <w:tcBorders>
              <w:top w:val="nil"/>
              <w:left w:val="nil"/>
              <w:bottom w:val="single" w:sz="4" w:space="0" w:color="auto"/>
              <w:right w:val="single" w:sz="4" w:space="0" w:color="auto"/>
            </w:tcBorders>
            <w:shd w:val="clear" w:color="000000" w:fill="FFFFFF"/>
            <w:noWrap/>
            <w:vAlign w:val="bottom"/>
            <w:hideMark/>
          </w:tcPr>
          <w:p w:rsidR="00677CEF" w:rsidRPr="00511EB3" w:rsidRDefault="00677CEF" w:rsidP="00677CEF">
            <w:pPr>
              <w:jc w:val="right"/>
              <w:rPr>
                <w:b/>
                <w:bCs/>
                <w:color w:val="000000"/>
                <w:sz w:val="20"/>
                <w:szCs w:val="20"/>
              </w:rPr>
            </w:pPr>
            <w:r w:rsidRPr="00511EB3">
              <w:rPr>
                <w:b/>
                <w:bCs/>
                <w:color w:val="000000"/>
                <w:sz w:val="20"/>
                <w:szCs w:val="20"/>
              </w:rPr>
              <w:t>1 722,7</w:t>
            </w:r>
            <w:r w:rsidR="008B2898" w:rsidRPr="00511EB3">
              <w:rPr>
                <w:b/>
                <w:bCs/>
                <w:color w:val="000000"/>
                <w:sz w:val="20"/>
                <w:szCs w:val="20"/>
              </w:rPr>
              <w:t>2</w:t>
            </w:r>
          </w:p>
        </w:tc>
      </w:tr>
    </w:tbl>
    <w:p w:rsidR="00677CEF" w:rsidRPr="00511EB3" w:rsidRDefault="00677CEF" w:rsidP="00FB6B59">
      <w:pPr>
        <w:spacing w:after="200" w:line="276" w:lineRule="auto"/>
        <w:jc w:val="center"/>
        <w:rPr>
          <w:sz w:val="20"/>
          <w:szCs w:val="20"/>
        </w:rPr>
      </w:pPr>
    </w:p>
    <w:p w:rsidR="00511EB3" w:rsidRDefault="003906F0" w:rsidP="00511EB3">
      <w:pPr>
        <w:spacing w:after="200" w:line="276" w:lineRule="auto"/>
        <w:jc w:val="center"/>
        <w:rPr>
          <w:sz w:val="20"/>
          <w:szCs w:val="20"/>
        </w:rPr>
      </w:pPr>
      <w:r w:rsidRPr="00511EB3">
        <w:rPr>
          <w:sz w:val="20"/>
          <w:szCs w:val="20"/>
        </w:rPr>
        <w:t>________________</w:t>
      </w:r>
    </w:p>
    <w:p w:rsidR="006B79CC" w:rsidRPr="00511EB3" w:rsidRDefault="006B79CC" w:rsidP="00511EB3">
      <w:pPr>
        <w:spacing w:after="200" w:line="276" w:lineRule="auto"/>
        <w:jc w:val="center"/>
        <w:rPr>
          <w:sz w:val="20"/>
          <w:szCs w:val="20"/>
        </w:rPr>
      </w:pPr>
      <w:r w:rsidRPr="00511EB3">
        <w:rPr>
          <w:sz w:val="20"/>
          <w:szCs w:val="20"/>
        </w:rPr>
        <w:t>ПРИЛОЖЕНИЕ №3</w:t>
      </w:r>
    </w:p>
    <w:p w:rsidR="006B79CC" w:rsidRPr="00511EB3" w:rsidRDefault="006B79CC" w:rsidP="006B79CC">
      <w:pPr>
        <w:jc w:val="right"/>
        <w:rPr>
          <w:sz w:val="20"/>
          <w:szCs w:val="20"/>
        </w:rPr>
      </w:pPr>
      <w:r w:rsidRPr="00511EB3">
        <w:rPr>
          <w:sz w:val="20"/>
          <w:szCs w:val="20"/>
        </w:rPr>
        <w:t>к Методике</w:t>
      </w:r>
    </w:p>
    <w:p w:rsidR="006B79CC" w:rsidRPr="00511EB3" w:rsidRDefault="006B79CC" w:rsidP="006B79CC">
      <w:pPr>
        <w:jc w:val="right"/>
        <w:rPr>
          <w:sz w:val="20"/>
          <w:szCs w:val="20"/>
        </w:rPr>
      </w:pPr>
      <w:r w:rsidRPr="00511EB3">
        <w:rPr>
          <w:sz w:val="20"/>
          <w:szCs w:val="20"/>
        </w:rPr>
        <w:t>расчета нормативов формирования</w:t>
      </w:r>
    </w:p>
    <w:p w:rsidR="006B79CC" w:rsidRPr="00511EB3" w:rsidRDefault="006B79CC" w:rsidP="006B79CC">
      <w:pPr>
        <w:jc w:val="right"/>
        <w:rPr>
          <w:sz w:val="20"/>
          <w:szCs w:val="20"/>
        </w:rPr>
      </w:pPr>
      <w:r w:rsidRPr="00511EB3">
        <w:rPr>
          <w:sz w:val="20"/>
          <w:szCs w:val="20"/>
        </w:rPr>
        <w:t xml:space="preserve">расходов на содержание органов </w:t>
      </w:r>
    </w:p>
    <w:p w:rsidR="006B79CC" w:rsidRPr="00511EB3" w:rsidRDefault="006B79CC" w:rsidP="006B79CC">
      <w:pPr>
        <w:jc w:val="right"/>
        <w:rPr>
          <w:sz w:val="20"/>
          <w:szCs w:val="20"/>
        </w:rPr>
      </w:pPr>
      <w:r w:rsidRPr="00511EB3">
        <w:rPr>
          <w:sz w:val="20"/>
          <w:szCs w:val="20"/>
        </w:rPr>
        <w:t>местного самоуправления</w:t>
      </w:r>
    </w:p>
    <w:p w:rsidR="006B79CC" w:rsidRPr="00511EB3" w:rsidRDefault="006B31E0" w:rsidP="006B31E0">
      <w:pPr>
        <w:jc w:val="right"/>
        <w:rPr>
          <w:sz w:val="20"/>
          <w:szCs w:val="20"/>
        </w:rPr>
      </w:pPr>
      <w:r w:rsidRPr="00511EB3">
        <w:rPr>
          <w:sz w:val="20"/>
          <w:szCs w:val="20"/>
        </w:rPr>
        <w:t>сельского поселения</w:t>
      </w:r>
      <w:r w:rsidR="006B79CC" w:rsidRPr="00511EB3">
        <w:rPr>
          <w:sz w:val="20"/>
          <w:szCs w:val="20"/>
        </w:rPr>
        <w:t xml:space="preserve"> </w:t>
      </w:r>
      <w:r w:rsidRPr="00511EB3">
        <w:rPr>
          <w:sz w:val="20"/>
          <w:szCs w:val="20"/>
        </w:rPr>
        <w:t>«Икшицкое»</w:t>
      </w:r>
      <w:r w:rsidR="006B79CC" w:rsidRPr="00511EB3">
        <w:rPr>
          <w:sz w:val="20"/>
          <w:szCs w:val="20"/>
        </w:rPr>
        <w:t xml:space="preserve"> на 2015 год</w:t>
      </w:r>
    </w:p>
    <w:p w:rsidR="001670CC" w:rsidRPr="00511EB3" w:rsidRDefault="001670CC" w:rsidP="006B79CC">
      <w:pPr>
        <w:jc w:val="right"/>
        <w:rPr>
          <w:sz w:val="20"/>
          <w:szCs w:val="20"/>
        </w:rPr>
      </w:pPr>
    </w:p>
    <w:p w:rsidR="000140C3" w:rsidRPr="00511EB3" w:rsidRDefault="000140C3" w:rsidP="000140C3">
      <w:pPr>
        <w:jc w:val="center"/>
        <w:rPr>
          <w:b/>
          <w:sz w:val="20"/>
          <w:szCs w:val="20"/>
        </w:rPr>
      </w:pPr>
    </w:p>
    <w:p w:rsidR="000140C3" w:rsidRPr="00511EB3" w:rsidRDefault="000140C3" w:rsidP="000140C3">
      <w:pPr>
        <w:jc w:val="center"/>
        <w:rPr>
          <w:b/>
          <w:sz w:val="20"/>
          <w:szCs w:val="20"/>
        </w:rPr>
      </w:pPr>
    </w:p>
    <w:p w:rsidR="000140C3" w:rsidRPr="00511EB3" w:rsidRDefault="000140C3" w:rsidP="000140C3">
      <w:pPr>
        <w:jc w:val="center"/>
        <w:rPr>
          <w:b/>
          <w:sz w:val="20"/>
          <w:szCs w:val="20"/>
        </w:rPr>
      </w:pPr>
      <w:r w:rsidRPr="00511EB3">
        <w:rPr>
          <w:b/>
          <w:sz w:val="20"/>
          <w:szCs w:val="20"/>
        </w:rPr>
        <w:t>Лимит потребления услуг связи  городских и сельских поселений на 2015 год</w:t>
      </w:r>
    </w:p>
    <w:p w:rsidR="006B79CC" w:rsidRPr="00511EB3" w:rsidRDefault="006B79CC" w:rsidP="006B79CC">
      <w:pPr>
        <w:jc w:val="center"/>
        <w:rPr>
          <w:sz w:val="20"/>
          <w:szCs w:val="20"/>
        </w:rPr>
      </w:pPr>
    </w:p>
    <w:p w:rsidR="001670CC" w:rsidRPr="00511EB3" w:rsidRDefault="001670CC" w:rsidP="006B79CC">
      <w:pPr>
        <w:jc w:val="center"/>
        <w:rPr>
          <w:sz w:val="20"/>
          <w:szCs w:val="20"/>
        </w:rPr>
      </w:pPr>
    </w:p>
    <w:tbl>
      <w:tblPr>
        <w:tblW w:w="9087" w:type="dxa"/>
        <w:tblInd w:w="93" w:type="dxa"/>
        <w:tblLook w:val="04A0"/>
      </w:tblPr>
      <w:tblGrid>
        <w:gridCol w:w="4835"/>
        <w:gridCol w:w="4252"/>
      </w:tblGrid>
      <w:tr w:rsidR="006F3A5E" w:rsidRPr="00511EB3" w:rsidTr="000140C3">
        <w:trPr>
          <w:trHeight w:val="624"/>
        </w:trPr>
        <w:tc>
          <w:tcPr>
            <w:tcW w:w="4835" w:type="dxa"/>
            <w:tcBorders>
              <w:top w:val="single" w:sz="8" w:space="0" w:color="000000"/>
              <w:left w:val="single" w:sz="8" w:space="0" w:color="000000"/>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Наименование</w:t>
            </w:r>
          </w:p>
        </w:tc>
        <w:tc>
          <w:tcPr>
            <w:tcW w:w="4252" w:type="dxa"/>
            <w:tcBorders>
              <w:top w:val="single" w:sz="8" w:space="0" w:color="000000"/>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Лимит потребления услуг связи на 2015 год (тыс.руб.)</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г/п «Аксеново-Зиловское»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66,94</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г/п  «Букачачинское»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58,54</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г/п «Жирекенское»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151,08</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г/п  «Чернышевское»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123,07</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«Алеурское»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21,91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lastRenderedPageBreak/>
              <w:t>с/п «Байгульское»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18,07</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«Бушулейское»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1,2</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«Гаурское»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14,51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B31E0" w:rsidP="006F3A5E">
            <w:pPr>
              <w:rPr>
                <w:color w:val="000000"/>
                <w:sz w:val="20"/>
                <w:szCs w:val="20"/>
              </w:rPr>
            </w:pPr>
            <w:r w:rsidRPr="00511EB3">
              <w:rPr>
                <w:color w:val="000000"/>
                <w:sz w:val="20"/>
                <w:szCs w:val="20"/>
              </w:rPr>
              <w:t>с/п «Икшиц</w:t>
            </w:r>
            <w:r w:rsidR="006F3A5E" w:rsidRPr="00511EB3">
              <w:rPr>
                <w:color w:val="000000"/>
                <w:sz w:val="20"/>
                <w:szCs w:val="20"/>
              </w:rPr>
              <w:t>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0</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«Комсомольское»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40,8</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«Курлыченское»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0</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«Мильгидунское»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20,71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«Новоильинское»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12,31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с/п«Новооловское»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15,91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с/п«Старооловское»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21,67</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с/п«Укурейское»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27,91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«Урюмское»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92,71</w:t>
            </w:r>
          </w:p>
        </w:tc>
      </w:tr>
      <w:tr w:rsidR="006F3A5E" w:rsidRPr="00511EB3" w:rsidTr="006F3A5E">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6F3A5E" w:rsidP="006F3A5E">
            <w:pPr>
              <w:rPr>
                <w:color w:val="000000"/>
                <w:sz w:val="20"/>
                <w:szCs w:val="20"/>
              </w:rPr>
            </w:pPr>
            <w:r w:rsidRPr="00511EB3">
              <w:rPr>
                <w:color w:val="000000"/>
                <w:sz w:val="20"/>
                <w:szCs w:val="20"/>
              </w:rPr>
              <w:t>с/п «Утанское»</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color w:val="000000"/>
                <w:sz w:val="20"/>
                <w:szCs w:val="20"/>
              </w:rPr>
            </w:pPr>
            <w:r w:rsidRPr="00511EB3">
              <w:rPr>
                <w:color w:val="000000"/>
                <w:sz w:val="20"/>
                <w:szCs w:val="20"/>
              </w:rPr>
              <w:t>34,91</w:t>
            </w:r>
          </w:p>
        </w:tc>
      </w:tr>
      <w:tr w:rsidR="006F3A5E" w:rsidRPr="00511EB3" w:rsidTr="000140C3">
        <w:trPr>
          <w:trHeight w:val="425"/>
        </w:trPr>
        <w:tc>
          <w:tcPr>
            <w:tcW w:w="4835" w:type="dxa"/>
            <w:tcBorders>
              <w:top w:val="nil"/>
              <w:left w:val="single" w:sz="8" w:space="0" w:color="000000"/>
              <w:bottom w:val="single" w:sz="8" w:space="0" w:color="000000"/>
              <w:right w:val="single" w:sz="8" w:space="0" w:color="000000"/>
            </w:tcBorders>
            <w:shd w:val="clear" w:color="auto" w:fill="auto"/>
            <w:hideMark/>
          </w:tcPr>
          <w:p w:rsidR="006F3A5E" w:rsidRPr="00511EB3" w:rsidRDefault="005D2FB0" w:rsidP="006F3A5E">
            <w:pPr>
              <w:rPr>
                <w:b/>
                <w:bCs/>
                <w:color w:val="000000"/>
                <w:sz w:val="20"/>
                <w:szCs w:val="20"/>
              </w:rPr>
            </w:pPr>
            <w:r w:rsidRPr="00511EB3">
              <w:rPr>
                <w:b/>
                <w:bCs/>
                <w:color w:val="000000"/>
                <w:sz w:val="20"/>
                <w:szCs w:val="20"/>
              </w:rPr>
              <w:t>Итого</w:t>
            </w:r>
            <w:r w:rsidR="006F3A5E" w:rsidRPr="00511EB3">
              <w:rPr>
                <w:b/>
                <w:bCs/>
                <w:color w:val="000000"/>
                <w:sz w:val="20"/>
                <w:szCs w:val="20"/>
              </w:rPr>
              <w:t>:</w:t>
            </w:r>
          </w:p>
        </w:tc>
        <w:tc>
          <w:tcPr>
            <w:tcW w:w="4252" w:type="dxa"/>
            <w:tcBorders>
              <w:top w:val="nil"/>
              <w:left w:val="nil"/>
              <w:bottom w:val="single" w:sz="8" w:space="0" w:color="000000"/>
              <w:right w:val="single" w:sz="8" w:space="0" w:color="000000"/>
            </w:tcBorders>
            <w:shd w:val="clear" w:color="auto" w:fill="auto"/>
            <w:hideMark/>
          </w:tcPr>
          <w:p w:rsidR="006F3A5E" w:rsidRPr="00511EB3" w:rsidRDefault="006F3A5E" w:rsidP="006F3A5E">
            <w:pPr>
              <w:jc w:val="center"/>
              <w:rPr>
                <w:b/>
                <w:bCs/>
                <w:color w:val="000000"/>
                <w:sz w:val="20"/>
                <w:szCs w:val="20"/>
              </w:rPr>
            </w:pPr>
            <w:r w:rsidRPr="00511EB3">
              <w:rPr>
                <w:b/>
                <w:bCs/>
                <w:color w:val="000000"/>
                <w:sz w:val="20"/>
                <w:szCs w:val="20"/>
              </w:rPr>
              <w:t>722,2</w:t>
            </w:r>
            <w:r w:rsidR="008B2898" w:rsidRPr="00511EB3">
              <w:rPr>
                <w:b/>
                <w:bCs/>
                <w:color w:val="000000"/>
                <w:sz w:val="20"/>
                <w:szCs w:val="20"/>
              </w:rPr>
              <w:t>5</w:t>
            </w:r>
          </w:p>
        </w:tc>
      </w:tr>
    </w:tbl>
    <w:p w:rsidR="00E15837" w:rsidRPr="00511EB3" w:rsidRDefault="00E15837" w:rsidP="00E15837">
      <w:pPr>
        <w:spacing w:after="200" w:line="276" w:lineRule="auto"/>
        <w:rPr>
          <w:sz w:val="20"/>
          <w:szCs w:val="20"/>
        </w:rPr>
      </w:pPr>
    </w:p>
    <w:p w:rsidR="00E15837" w:rsidRPr="00511EB3" w:rsidRDefault="00E15837" w:rsidP="00E15837">
      <w:pPr>
        <w:spacing w:after="200" w:line="276" w:lineRule="auto"/>
        <w:rPr>
          <w:sz w:val="20"/>
          <w:szCs w:val="20"/>
        </w:rPr>
      </w:pPr>
    </w:p>
    <w:p w:rsidR="00E15837" w:rsidRPr="00511EB3" w:rsidRDefault="00E15837" w:rsidP="00E15837">
      <w:pPr>
        <w:spacing w:after="200" w:line="276" w:lineRule="auto"/>
        <w:rPr>
          <w:sz w:val="20"/>
          <w:szCs w:val="20"/>
        </w:rPr>
      </w:pPr>
    </w:p>
    <w:p w:rsidR="00E15837" w:rsidRPr="00511EB3" w:rsidRDefault="00E95FAB" w:rsidP="00E95FAB">
      <w:pPr>
        <w:spacing w:after="200" w:line="276" w:lineRule="auto"/>
        <w:jc w:val="center"/>
        <w:rPr>
          <w:sz w:val="20"/>
          <w:szCs w:val="20"/>
        </w:rPr>
      </w:pPr>
      <w:r w:rsidRPr="00511EB3">
        <w:rPr>
          <w:sz w:val="20"/>
          <w:szCs w:val="20"/>
        </w:rPr>
        <w:t>___________________</w:t>
      </w:r>
    </w:p>
    <w:p w:rsidR="00E15837" w:rsidRPr="00511EB3" w:rsidRDefault="00E15837" w:rsidP="00E15837">
      <w:pPr>
        <w:spacing w:after="200" w:line="276" w:lineRule="auto"/>
        <w:rPr>
          <w:sz w:val="20"/>
          <w:szCs w:val="20"/>
        </w:rPr>
      </w:pPr>
    </w:p>
    <w:p w:rsidR="00750B08" w:rsidRPr="00511EB3" w:rsidRDefault="00750B08" w:rsidP="00E15837">
      <w:pPr>
        <w:spacing w:after="200" w:line="276" w:lineRule="auto"/>
        <w:rPr>
          <w:sz w:val="20"/>
          <w:szCs w:val="20"/>
        </w:rPr>
      </w:pPr>
    </w:p>
    <w:p w:rsidR="00750B08" w:rsidRPr="00511EB3" w:rsidRDefault="00750B08" w:rsidP="00750B08">
      <w:pPr>
        <w:pStyle w:val="5"/>
        <w:rPr>
          <w:sz w:val="20"/>
          <w:szCs w:val="20"/>
        </w:rPr>
      </w:pPr>
      <w:r w:rsidRPr="00511EB3">
        <w:rPr>
          <w:sz w:val="20"/>
          <w:szCs w:val="20"/>
        </w:rPr>
        <w:t>ПРИЛОЖЕНИЕ №4</w:t>
      </w:r>
    </w:p>
    <w:p w:rsidR="00750B08" w:rsidRPr="00511EB3" w:rsidRDefault="00750B08" w:rsidP="00750B08">
      <w:pPr>
        <w:jc w:val="right"/>
        <w:rPr>
          <w:sz w:val="20"/>
          <w:szCs w:val="20"/>
        </w:rPr>
      </w:pPr>
      <w:r w:rsidRPr="00511EB3">
        <w:rPr>
          <w:sz w:val="20"/>
          <w:szCs w:val="20"/>
        </w:rPr>
        <w:t>к Методике</w:t>
      </w:r>
    </w:p>
    <w:p w:rsidR="00750B08" w:rsidRPr="00511EB3" w:rsidRDefault="00750B08" w:rsidP="00750B08">
      <w:pPr>
        <w:jc w:val="right"/>
        <w:rPr>
          <w:sz w:val="20"/>
          <w:szCs w:val="20"/>
        </w:rPr>
      </w:pPr>
      <w:r w:rsidRPr="00511EB3">
        <w:rPr>
          <w:sz w:val="20"/>
          <w:szCs w:val="20"/>
        </w:rPr>
        <w:t>расчета нормативов формирования</w:t>
      </w:r>
    </w:p>
    <w:p w:rsidR="00750B08" w:rsidRPr="00511EB3" w:rsidRDefault="00750B08" w:rsidP="00750B08">
      <w:pPr>
        <w:jc w:val="right"/>
        <w:rPr>
          <w:sz w:val="20"/>
          <w:szCs w:val="20"/>
        </w:rPr>
      </w:pPr>
      <w:r w:rsidRPr="00511EB3">
        <w:rPr>
          <w:sz w:val="20"/>
          <w:szCs w:val="20"/>
        </w:rPr>
        <w:t xml:space="preserve">расходов на содержание органов </w:t>
      </w:r>
    </w:p>
    <w:p w:rsidR="00750B08" w:rsidRPr="00511EB3" w:rsidRDefault="00750B08" w:rsidP="00750B08">
      <w:pPr>
        <w:jc w:val="right"/>
        <w:rPr>
          <w:sz w:val="20"/>
          <w:szCs w:val="20"/>
        </w:rPr>
      </w:pPr>
      <w:r w:rsidRPr="00511EB3">
        <w:rPr>
          <w:sz w:val="20"/>
          <w:szCs w:val="20"/>
        </w:rPr>
        <w:t xml:space="preserve">местного самоуправления </w:t>
      </w:r>
    </w:p>
    <w:p w:rsidR="00750B08" w:rsidRPr="00511EB3" w:rsidRDefault="006B31E0" w:rsidP="006B31E0">
      <w:pPr>
        <w:jc w:val="right"/>
        <w:rPr>
          <w:sz w:val="20"/>
          <w:szCs w:val="20"/>
        </w:rPr>
      </w:pPr>
      <w:r w:rsidRPr="00511EB3">
        <w:rPr>
          <w:sz w:val="20"/>
          <w:szCs w:val="20"/>
        </w:rPr>
        <w:t>сельского поселения</w:t>
      </w:r>
      <w:r w:rsidR="00750B08" w:rsidRPr="00511EB3">
        <w:rPr>
          <w:sz w:val="20"/>
          <w:szCs w:val="20"/>
        </w:rPr>
        <w:t xml:space="preserve"> </w:t>
      </w:r>
      <w:r w:rsidRPr="00511EB3">
        <w:rPr>
          <w:sz w:val="20"/>
          <w:szCs w:val="20"/>
        </w:rPr>
        <w:t>«Икшицкое»</w:t>
      </w:r>
      <w:r w:rsidR="00750B08" w:rsidRPr="00511EB3">
        <w:rPr>
          <w:sz w:val="20"/>
          <w:szCs w:val="20"/>
        </w:rPr>
        <w:t xml:space="preserve"> на 2015 год</w:t>
      </w:r>
    </w:p>
    <w:p w:rsidR="00750B08" w:rsidRPr="00511EB3" w:rsidRDefault="00750B08" w:rsidP="00750B08">
      <w:pPr>
        <w:jc w:val="right"/>
        <w:rPr>
          <w:sz w:val="20"/>
          <w:szCs w:val="20"/>
        </w:rPr>
      </w:pPr>
    </w:p>
    <w:p w:rsidR="00750B08" w:rsidRPr="00511EB3" w:rsidRDefault="00750B08" w:rsidP="00750B08">
      <w:pPr>
        <w:spacing w:after="200" w:line="276" w:lineRule="auto"/>
        <w:jc w:val="center"/>
        <w:rPr>
          <w:b/>
          <w:sz w:val="20"/>
          <w:szCs w:val="20"/>
        </w:rPr>
      </w:pPr>
    </w:p>
    <w:p w:rsidR="00750B08" w:rsidRPr="00511EB3" w:rsidRDefault="00750B08" w:rsidP="00750B08">
      <w:pPr>
        <w:spacing w:after="200" w:line="276" w:lineRule="auto"/>
        <w:jc w:val="center"/>
        <w:rPr>
          <w:b/>
          <w:sz w:val="20"/>
          <w:szCs w:val="20"/>
        </w:rPr>
      </w:pPr>
    </w:p>
    <w:p w:rsidR="00750B08" w:rsidRPr="00511EB3" w:rsidRDefault="00750B08" w:rsidP="00750B08">
      <w:pPr>
        <w:spacing w:after="200" w:line="276" w:lineRule="auto"/>
        <w:jc w:val="center"/>
        <w:rPr>
          <w:b/>
          <w:sz w:val="20"/>
          <w:szCs w:val="20"/>
        </w:rPr>
      </w:pPr>
      <w:r w:rsidRPr="00511EB3">
        <w:rPr>
          <w:b/>
          <w:sz w:val="20"/>
          <w:szCs w:val="20"/>
        </w:rPr>
        <w:t>Лимит потребления коммунальных услуг на 2015 год</w:t>
      </w:r>
    </w:p>
    <w:tbl>
      <w:tblPr>
        <w:tblW w:w="9087" w:type="dxa"/>
        <w:tblInd w:w="93" w:type="dxa"/>
        <w:tblLook w:val="04A0"/>
      </w:tblPr>
      <w:tblGrid>
        <w:gridCol w:w="4835"/>
        <w:gridCol w:w="4252"/>
      </w:tblGrid>
      <w:tr w:rsidR="00750B08" w:rsidRPr="00511EB3" w:rsidTr="00636712">
        <w:trPr>
          <w:trHeight w:val="624"/>
        </w:trPr>
        <w:tc>
          <w:tcPr>
            <w:tcW w:w="4835" w:type="dxa"/>
            <w:tcBorders>
              <w:top w:val="single" w:sz="8" w:space="0" w:color="000000"/>
              <w:left w:val="single" w:sz="8" w:space="0" w:color="000000"/>
              <w:bottom w:val="single" w:sz="8" w:space="0" w:color="000000"/>
              <w:right w:val="single" w:sz="8" w:space="0" w:color="000000"/>
            </w:tcBorders>
            <w:shd w:val="clear" w:color="auto" w:fill="auto"/>
            <w:hideMark/>
          </w:tcPr>
          <w:p w:rsidR="00750B08" w:rsidRPr="00511EB3" w:rsidRDefault="00750B08" w:rsidP="00636712">
            <w:pPr>
              <w:jc w:val="center"/>
              <w:rPr>
                <w:color w:val="000000"/>
                <w:sz w:val="20"/>
                <w:szCs w:val="20"/>
              </w:rPr>
            </w:pPr>
            <w:r w:rsidRPr="00511EB3">
              <w:rPr>
                <w:color w:val="000000"/>
                <w:sz w:val="20"/>
                <w:szCs w:val="20"/>
              </w:rPr>
              <w:t>Наименование</w:t>
            </w:r>
          </w:p>
        </w:tc>
        <w:tc>
          <w:tcPr>
            <w:tcW w:w="4252" w:type="dxa"/>
            <w:tcBorders>
              <w:top w:val="single" w:sz="8" w:space="0" w:color="000000"/>
              <w:left w:val="nil"/>
              <w:bottom w:val="single" w:sz="8" w:space="0" w:color="000000"/>
              <w:right w:val="single" w:sz="8" w:space="0" w:color="000000"/>
            </w:tcBorders>
            <w:shd w:val="clear" w:color="auto" w:fill="auto"/>
            <w:hideMark/>
          </w:tcPr>
          <w:p w:rsidR="00750B08" w:rsidRPr="00511EB3" w:rsidRDefault="00750B08" w:rsidP="00636712">
            <w:pPr>
              <w:jc w:val="center"/>
              <w:rPr>
                <w:color w:val="000000"/>
                <w:sz w:val="20"/>
                <w:szCs w:val="20"/>
              </w:rPr>
            </w:pPr>
            <w:r w:rsidRPr="00511EB3">
              <w:rPr>
                <w:color w:val="000000"/>
                <w:sz w:val="20"/>
                <w:szCs w:val="20"/>
              </w:rPr>
              <w:t>Лимит потр</w:t>
            </w:r>
            <w:r w:rsidR="00CF3015" w:rsidRPr="00511EB3">
              <w:rPr>
                <w:color w:val="000000"/>
                <w:sz w:val="20"/>
                <w:szCs w:val="20"/>
              </w:rPr>
              <w:t>ебления коммунальных услуг</w:t>
            </w:r>
            <w:r w:rsidRPr="00511EB3">
              <w:rPr>
                <w:color w:val="000000"/>
                <w:sz w:val="20"/>
                <w:szCs w:val="20"/>
              </w:rPr>
              <w:t xml:space="preserve"> на 2015 год (тыс.руб.)</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г/п «Аксеново-Зиловское»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CF3015" w:rsidP="00636712">
            <w:pPr>
              <w:jc w:val="center"/>
              <w:rPr>
                <w:color w:val="000000"/>
                <w:sz w:val="20"/>
                <w:szCs w:val="20"/>
              </w:rPr>
            </w:pPr>
            <w:r w:rsidRPr="00511EB3">
              <w:rPr>
                <w:color w:val="000000"/>
                <w:sz w:val="20"/>
                <w:szCs w:val="20"/>
              </w:rPr>
              <w:t>197,12</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г/п  «Букачачинское»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991,64</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г/п «Жирекенское»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291,52</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г/п  «Чернышевское»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405,05</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«Алеурское»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8759DC" w:rsidP="00636712">
            <w:pPr>
              <w:jc w:val="center"/>
              <w:rPr>
                <w:color w:val="000000"/>
                <w:sz w:val="20"/>
                <w:szCs w:val="20"/>
              </w:rPr>
            </w:pPr>
            <w:r w:rsidRPr="00511EB3">
              <w:rPr>
                <w:color w:val="000000"/>
                <w:sz w:val="20"/>
                <w:szCs w:val="20"/>
              </w:rPr>
              <w:t>51,46</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«Байгульское»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8759DC" w:rsidP="00636712">
            <w:pPr>
              <w:jc w:val="center"/>
              <w:rPr>
                <w:color w:val="000000"/>
                <w:sz w:val="20"/>
                <w:szCs w:val="20"/>
              </w:rPr>
            </w:pPr>
            <w:r w:rsidRPr="00511EB3">
              <w:rPr>
                <w:color w:val="000000"/>
                <w:sz w:val="20"/>
                <w:szCs w:val="20"/>
              </w:rPr>
              <w:t>16,41</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lastRenderedPageBreak/>
              <w:t>с/п «Бушулейское»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224,93</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«Гаурское»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44,21</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«Икшицское»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57,96</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«Комсомольское»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96,85</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«Курлыченское»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58,42</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«Мильгидунское»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E5466D" w:rsidP="00636712">
            <w:pPr>
              <w:jc w:val="center"/>
              <w:rPr>
                <w:color w:val="000000"/>
                <w:sz w:val="20"/>
                <w:szCs w:val="20"/>
              </w:rPr>
            </w:pPr>
            <w:r w:rsidRPr="00511EB3">
              <w:rPr>
                <w:color w:val="000000"/>
                <w:sz w:val="20"/>
                <w:szCs w:val="20"/>
              </w:rPr>
              <w:t>155,97</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«Новоильинское»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105,46</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с/п«Новооловское»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282,54</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с/п«Старооловское»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78,77</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с/п«Укурейское»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97,73</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«Урюмское»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188,16</w:t>
            </w:r>
          </w:p>
        </w:tc>
      </w:tr>
      <w:tr w:rsidR="00750B08" w:rsidRPr="00511EB3" w:rsidTr="00636712">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750B08" w:rsidP="00636712">
            <w:pPr>
              <w:rPr>
                <w:color w:val="000000"/>
                <w:sz w:val="20"/>
                <w:szCs w:val="20"/>
              </w:rPr>
            </w:pPr>
            <w:r w:rsidRPr="00511EB3">
              <w:rPr>
                <w:color w:val="000000"/>
                <w:sz w:val="20"/>
                <w:szCs w:val="20"/>
              </w:rPr>
              <w:t>с/п «Утанское»</w:t>
            </w:r>
          </w:p>
        </w:tc>
        <w:tc>
          <w:tcPr>
            <w:tcW w:w="4252" w:type="dxa"/>
            <w:tcBorders>
              <w:top w:val="nil"/>
              <w:left w:val="nil"/>
              <w:bottom w:val="single" w:sz="8" w:space="0" w:color="000000"/>
              <w:right w:val="single" w:sz="8" w:space="0" w:color="000000"/>
            </w:tcBorders>
            <w:shd w:val="clear" w:color="auto" w:fill="auto"/>
            <w:hideMark/>
          </w:tcPr>
          <w:p w:rsidR="00750B08" w:rsidRPr="00511EB3" w:rsidRDefault="002D52E7" w:rsidP="00636712">
            <w:pPr>
              <w:jc w:val="center"/>
              <w:rPr>
                <w:color w:val="000000"/>
                <w:sz w:val="20"/>
                <w:szCs w:val="20"/>
              </w:rPr>
            </w:pPr>
            <w:r w:rsidRPr="00511EB3">
              <w:rPr>
                <w:color w:val="000000"/>
                <w:sz w:val="20"/>
                <w:szCs w:val="20"/>
              </w:rPr>
              <w:t>336,46</w:t>
            </w:r>
          </w:p>
        </w:tc>
      </w:tr>
      <w:tr w:rsidR="00750B08" w:rsidRPr="00511EB3" w:rsidTr="0014732B">
        <w:trPr>
          <w:trHeight w:val="385"/>
        </w:trPr>
        <w:tc>
          <w:tcPr>
            <w:tcW w:w="4835" w:type="dxa"/>
            <w:tcBorders>
              <w:top w:val="nil"/>
              <w:left w:val="single" w:sz="8" w:space="0" w:color="000000"/>
              <w:bottom w:val="single" w:sz="8" w:space="0" w:color="000000"/>
              <w:right w:val="single" w:sz="8" w:space="0" w:color="000000"/>
            </w:tcBorders>
            <w:shd w:val="clear" w:color="auto" w:fill="auto"/>
            <w:hideMark/>
          </w:tcPr>
          <w:p w:rsidR="00750B08" w:rsidRPr="00511EB3" w:rsidRDefault="005D2FB0" w:rsidP="00636712">
            <w:pPr>
              <w:rPr>
                <w:b/>
                <w:bCs/>
                <w:color w:val="000000"/>
                <w:sz w:val="20"/>
                <w:szCs w:val="20"/>
              </w:rPr>
            </w:pPr>
            <w:r w:rsidRPr="00511EB3">
              <w:rPr>
                <w:b/>
                <w:bCs/>
                <w:color w:val="000000"/>
                <w:sz w:val="20"/>
                <w:szCs w:val="20"/>
              </w:rPr>
              <w:t>Итого</w:t>
            </w:r>
            <w:r w:rsidR="00750B08" w:rsidRPr="00511EB3">
              <w:rPr>
                <w:b/>
                <w:bCs/>
                <w:color w:val="000000"/>
                <w:sz w:val="20"/>
                <w:szCs w:val="20"/>
              </w:rPr>
              <w:t>:</w:t>
            </w:r>
          </w:p>
        </w:tc>
        <w:tc>
          <w:tcPr>
            <w:tcW w:w="4252" w:type="dxa"/>
            <w:tcBorders>
              <w:top w:val="nil"/>
              <w:left w:val="nil"/>
              <w:bottom w:val="single" w:sz="8" w:space="0" w:color="000000"/>
              <w:right w:val="single" w:sz="8" w:space="0" w:color="000000"/>
            </w:tcBorders>
            <w:shd w:val="clear" w:color="auto" w:fill="auto"/>
            <w:hideMark/>
          </w:tcPr>
          <w:p w:rsidR="0014732B" w:rsidRPr="00511EB3" w:rsidRDefault="0014732B" w:rsidP="0014732B">
            <w:pPr>
              <w:jc w:val="center"/>
              <w:rPr>
                <w:b/>
                <w:color w:val="000000"/>
                <w:sz w:val="20"/>
                <w:szCs w:val="20"/>
              </w:rPr>
            </w:pPr>
            <w:r w:rsidRPr="00511EB3">
              <w:rPr>
                <w:b/>
                <w:color w:val="000000"/>
                <w:sz w:val="20"/>
                <w:szCs w:val="20"/>
              </w:rPr>
              <w:t>3 680,66</w:t>
            </w:r>
          </w:p>
          <w:p w:rsidR="00750B08" w:rsidRPr="00511EB3" w:rsidRDefault="00750B08" w:rsidP="00636712">
            <w:pPr>
              <w:jc w:val="center"/>
              <w:rPr>
                <w:b/>
                <w:bCs/>
                <w:color w:val="000000"/>
                <w:sz w:val="20"/>
                <w:szCs w:val="20"/>
              </w:rPr>
            </w:pPr>
          </w:p>
        </w:tc>
      </w:tr>
    </w:tbl>
    <w:p w:rsidR="00750B08" w:rsidRPr="00511EB3" w:rsidRDefault="00750B08">
      <w:pPr>
        <w:spacing w:after="200" w:line="276" w:lineRule="auto"/>
        <w:rPr>
          <w:sz w:val="20"/>
          <w:szCs w:val="20"/>
        </w:rPr>
      </w:pPr>
    </w:p>
    <w:p w:rsidR="00750B08" w:rsidRPr="00511EB3" w:rsidRDefault="00750B08">
      <w:pPr>
        <w:spacing w:after="200" w:line="276" w:lineRule="auto"/>
        <w:rPr>
          <w:sz w:val="20"/>
          <w:szCs w:val="20"/>
        </w:rPr>
      </w:pPr>
    </w:p>
    <w:p w:rsidR="00E15837" w:rsidRPr="00511EB3" w:rsidRDefault="00E95FAB" w:rsidP="00E95FAB">
      <w:pPr>
        <w:spacing w:after="200" w:line="276" w:lineRule="auto"/>
        <w:jc w:val="center"/>
        <w:rPr>
          <w:sz w:val="20"/>
          <w:szCs w:val="20"/>
        </w:rPr>
      </w:pPr>
      <w:r w:rsidRPr="00511EB3">
        <w:rPr>
          <w:sz w:val="20"/>
          <w:szCs w:val="20"/>
        </w:rPr>
        <w:t>_____________________</w:t>
      </w:r>
    </w:p>
    <w:p w:rsidR="00405AD3" w:rsidRPr="00511EB3" w:rsidRDefault="00405AD3" w:rsidP="00405AD3">
      <w:pPr>
        <w:suppressAutoHyphens/>
        <w:autoSpaceDE w:val="0"/>
        <w:autoSpaceDN w:val="0"/>
        <w:adjustRightInd w:val="0"/>
        <w:ind w:firstLine="540"/>
        <w:jc w:val="both"/>
        <w:rPr>
          <w:sz w:val="20"/>
          <w:szCs w:val="20"/>
        </w:rPr>
      </w:pPr>
    </w:p>
    <w:p w:rsidR="006B31E0" w:rsidRPr="00511EB3" w:rsidRDefault="006B31E0" w:rsidP="00405AD3">
      <w:pPr>
        <w:pStyle w:val="5"/>
        <w:rPr>
          <w:sz w:val="20"/>
          <w:szCs w:val="20"/>
        </w:rPr>
      </w:pPr>
    </w:p>
    <w:p w:rsidR="00CF3015" w:rsidRPr="00511EB3" w:rsidRDefault="005116D7" w:rsidP="00405AD3">
      <w:pPr>
        <w:pStyle w:val="5"/>
        <w:rPr>
          <w:sz w:val="20"/>
          <w:szCs w:val="20"/>
        </w:rPr>
      </w:pPr>
      <w:r w:rsidRPr="00511EB3">
        <w:rPr>
          <w:sz w:val="20"/>
          <w:szCs w:val="20"/>
        </w:rPr>
        <w:t xml:space="preserve"> </w:t>
      </w:r>
    </w:p>
    <w:p w:rsidR="00CF3015" w:rsidRPr="00511EB3" w:rsidRDefault="00CF3015" w:rsidP="00405AD3">
      <w:pPr>
        <w:pStyle w:val="5"/>
        <w:rPr>
          <w:sz w:val="20"/>
          <w:szCs w:val="20"/>
        </w:rPr>
      </w:pPr>
    </w:p>
    <w:p w:rsidR="00B57295" w:rsidRPr="00511EB3" w:rsidRDefault="00B95EC1" w:rsidP="00405AD3">
      <w:pPr>
        <w:pStyle w:val="5"/>
        <w:rPr>
          <w:sz w:val="20"/>
          <w:szCs w:val="20"/>
        </w:rPr>
      </w:pPr>
      <w:r w:rsidRPr="00511EB3">
        <w:rPr>
          <w:sz w:val="20"/>
          <w:szCs w:val="20"/>
        </w:rPr>
        <w:t>ПРИЛОЖЕНИЕ №5</w:t>
      </w:r>
    </w:p>
    <w:p w:rsidR="00B57295" w:rsidRPr="00511EB3" w:rsidRDefault="00B57295" w:rsidP="00405AD3">
      <w:pPr>
        <w:jc w:val="right"/>
        <w:rPr>
          <w:sz w:val="20"/>
          <w:szCs w:val="20"/>
        </w:rPr>
      </w:pPr>
      <w:r w:rsidRPr="00511EB3">
        <w:rPr>
          <w:sz w:val="20"/>
          <w:szCs w:val="20"/>
        </w:rPr>
        <w:t>к</w:t>
      </w:r>
      <w:r w:rsidR="005116D7" w:rsidRPr="00511EB3">
        <w:rPr>
          <w:sz w:val="20"/>
          <w:szCs w:val="20"/>
        </w:rPr>
        <w:t xml:space="preserve"> </w:t>
      </w:r>
      <w:r w:rsidRPr="00511EB3">
        <w:rPr>
          <w:sz w:val="20"/>
          <w:szCs w:val="20"/>
        </w:rPr>
        <w:t>Методике</w:t>
      </w:r>
    </w:p>
    <w:p w:rsidR="00B57295" w:rsidRPr="00511EB3" w:rsidRDefault="00732D01" w:rsidP="00405AD3">
      <w:pPr>
        <w:jc w:val="right"/>
        <w:rPr>
          <w:sz w:val="20"/>
          <w:szCs w:val="20"/>
        </w:rPr>
      </w:pPr>
      <w:r w:rsidRPr="00511EB3">
        <w:rPr>
          <w:sz w:val="20"/>
          <w:szCs w:val="20"/>
        </w:rPr>
        <w:t xml:space="preserve">расчета </w:t>
      </w:r>
      <w:r w:rsidR="00B57295" w:rsidRPr="00511EB3">
        <w:rPr>
          <w:sz w:val="20"/>
          <w:szCs w:val="20"/>
        </w:rPr>
        <w:t>нормативов формирования</w:t>
      </w:r>
    </w:p>
    <w:p w:rsidR="00B57295" w:rsidRPr="00511EB3" w:rsidRDefault="00B57295" w:rsidP="00405AD3">
      <w:pPr>
        <w:jc w:val="right"/>
        <w:rPr>
          <w:sz w:val="20"/>
          <w:szCs w:val="20"/>
        </w:rPr>
      </w:pPr>
      <w:r w:rsidRPr="00511EB3">
        <w:rPr>
          <w:sz w:val="20"/>
          <w:szCs w:val="20"/>
        </w:rPr>
        <w:t xml:space="preserve">расходов на содержание органов </w:t>
      </w:r>
    </w:p>
    <w:p w:rsidR="006B31E0" w:rsidRPr="00511EB3" w:rsidRDefault="00B57295" w:rsidP="00405AD3">
      <w:pPr>
        <w:jc w:val="right"/>
        <w:rPr>
          <w:sz w:val="20"/>
          <w:szCs w:val="20"/>
        </w:rPr>
      </w:pPr>
      <w:r w:rsidRPr="00511EB3">
        <w:rPr>
          <w:sz w:val="20"/>
          <w:szCs w:val="20"/>
        </w:rPr>
        <w:t xml:space="preserve">местного самоуправления </w:t>
      </w:r>
    </w:p>
    <w:p w:rsidR="00B57295" w:rsidRPr="00511EB3" w:rsidRDefault="006B31E0" w:rsidP="006B31E0">
      <w:pPr>
        <w:jc w:val="right"/>
        <w:rPr>
          <w:sz w:val="20"/>
          <w:szCs w:val="20"/>
        </w:rPr>
      </w:pPr>
      <w:r w:rsidRPr="00511EB3">
        <w:rPr>
          <w:sz w:val="20"/>
          <w:szCs w:val="20"/>
        </w:rPr>
        <w:t>сельского поселения</w:t>
      </w:r>
      <w:r w:rsidR="00B57295" w:rsidRPr="00511EB3">
        <w:rPr>
          <w:sz w:val="20"/>
          <w:szCs w:val="20"/>
        </w:rPr>
        <w:t xml:space="preserve"> </w:t>
      </w:r>
      <w:r w:rsidRPr="00511EB3">
        <w:rPr>
          <w:sz w:val="20"/>
          <w:szCs w:val="20"/>
        </w:rPr>
        <w:t>«Икшицкое»</w:t>
      </w:r>
      <w:r w:rsidR="00B57295" w:rsidRPr="00511EB3">
        <w:rPr>
          <w:sz w:val="20"/>
          <w:szCs w:val="20"/>
        </w:rPr>
        <w:t xml:space="preserve"> на 201</w:t>
      </w:r>
      <w:r w:rsidR="00863A98" w:rsidRPr="00511EB3">
        <w:rPr>
          <w:sz w:val="20"/>
          <w:szCs w:val="20"/>
        </w:rPr>
        <w:t>5</w:t>
      </w:r>
      <w:r w:rsidR="00B57295" w:rsidRPr="00511EB3">
        <w:rPr>
          <w:sz w:val="20"/>
          <w:szCs w:val="20"/>
        </w:rPr>
        <w:t xml:space="preserve"> год</w:t>
      </w:r>
    </w:p>
    <w:p w:rsidR="00B57295" w:rsidRPr="00511EB3" w:rsidRDefault="00B57295" w:rsidP="00405AD3">
      <w:pPr>
        <w:jc w:val="right"/>
        <w:rPr>
          <w:sz w:val="20"/>
          <w:szCs w:val="20"/>
        </w:rPr>
      </w:pPr>
    </w:p>
    <w:p w:rsidR="00B57295" w:rsidRPr="00511EB3" w:rsidRDefault="00801CDC" w:rsidP="00405AD3">
      <w:pPr>
        <w:jc w:val="center"/>
        <w:rPr>
          <w:b/>
          <w:bCs/>
          <w:sz w:val="20"/>
          <w:szCs w:val="20"/>
        </w:rPr>
      </w:pPr>
      <w:r w:rsidRPr="00511EB3">
        <w:rPr>
          <w:b/>
          <w:bCs/>
          <w:sz w:val="20"/>
          <w:szCs w:val="20"/>
        </w:rPr>
        <w:t>Лимит на материальные затраты на 2015 год.</w:t>
      </w:r>
    </w:p>
    <w:p w:rsidR="00B57295" w:rsidRPr="00511EB3" w:rsidRDefault="00B57295" w:rsidP="00405AD3">
      <w:pPr>
        <w:jc w:val="center"/>
        <w:rPr>
          <w:b/>
          <w:bCs/>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977"/>
        <w:gridCol w:w="2835"/>
      </w:tblGrid>
      <w:tr w:rsidR="007479CE" w:rsidRPr="00511EB3" w:rsidTr="00203265">
        <w:tc>
          <w:tcPr>
            <w:tcW w:w="3119" w:type="dxa"/>
          </w:tcPr>
          <w:p w:rsidR="007479CE" w:rsidRPr="00511EB3" w:rsidRDefault="007479CE" w:rsidP="007479CE">
            <w:pPr>
              <w:jc w:val="center"/>
              <w:rPr>
                <w:sz w:val="20"/>
                <w:szCs w:val="20"/>
              </w:rPr>
            </w:pPr>
          </w:p>
          <w:p w:rsidR="007479CE" w:rsidRPr="00511EB3" w:rsidRDefault="007479CE" w:rsidP="007479CE">
            <w:pPr>
              <w:jc w:val="center"/>
              <w:rPr>
                <w:sz w:val="20"/>
                <w:szCs w:val="20"/>
              </w:rPr>
            </w:pPr>
            <w:r w:rsidRPr="00511EB3">
              <w:rPr>
                <w:sz w:val="20"/>
                <w:szCs w:val="20"/>
              </w:rPr>
              <w:t>Группа</w:t>
            </w:r>
          </w:p>
        </w:tc>
        <w:tc>
          <w:tcPr>
            <w:tcW w:w="2977" w:type="dxa"/>
          </w:tcPr>
          <w:p w:rsidR="007479CE" w:rsidRPr="00511EB3" w:rsidRDefault="007479CE" w:rsidP="007479CE">
            <w:pPr>
              <w:jc w:val="center"/>
              <w:rPr>
                <w:sz w:val="20"/>
                <w:szCs w:val="20"/>
              </w:rPr>
            </w:pPr>
          </w:p>
          <w:p w:rsidR="007479CE" w:rsidRPr="00511EB3" w:rsidRDefault="007479CE" w:rsidP="007479CE">
            <w:pPr>
              <w:jc w:val="center"/>
              <w:rPr>
                <w:sz w:val="20"/>
                <w:szCs w:val="20"/>
              </w:rPr>
            </w:pPr>
            <w:r w:rsidRPr="00511EB3">
              <w:rPr>
                <w:sz w:val="20"/>
                <w:szCs w:val="20"/>
              </w:rPr>
              <w:t>Наименование</w:t>
            </w:r>
          </w:p>
        </w:tc>
        <w:tc>
          <w:tcPr>
            <w:tcW w:w="2835" w:type="dxa"/>
          </w:tcPr>
          <w:p w:rsidR="007479CE" w:rsidRPr="00511EB3" w:rsidRDefault="007479CE" w:rsidP="00405AD3">
            <w:pPr>
              <w:jc w:val="center"/>
              <w:rPr>
                <w:sz w:val="20"/>
                <w:szCs w:val="20"/>
              </w:rPr>
            </w:pPr>
            <w:r w:rsidRPr="00511EB3">
              <w:rPr>
                <w:sz w:val="20"/>
                <w:szCs w:val="20"/>
              </w:rPr>
              <w:t>Установленный лимит на материальные затраты на 2015 год (тыс.руб.)</w:t>
            </w:r>
          </w:p>
        </w:tc>
      </w:tr>
      <w:tr w:rsidR="00203265" w:rsidRPr="00511EB3" w:rsidTr="00203265">
        <w:tc>
          <w:tcPr>
            <w:tcW w:w="3119" w:type="dxa"/>
          </w:tcPr>
          <w:p w:rsidR="00203265" w:rsidRPr="00511EB3" w:rsidRDefault="00203265" w:rsidP="00203265">
            <w:pPr>
              <w:rPr>
                <w:sz w:val="20"/>
                <w:szCs w:val="20"/>
              </w:rPr>
            </w:pPr>
            <w:r w:rsidRPr="00511EB3">
              <w:rPr>
                <w:sz w:val="20"/>
                <w:szCs w:val="20"/>
              </w:rPr>
              <w:t>1 группа (свыше 10 до 30 тыс. человек включительно)</w:t>
            </w:r>
          </w:p>
        </w:tc>
        <w:tc>
          <w:tcPr>
            <w:tcW w:w="2977" w:type="dxa"/>
          </w:tcPr>
          <w:p w:rsidR="00203265" w:rsidRPr="00511EB3" w:rsidRDefault="00203265" w:rsidP="008F3ECA">
            <w:pPr>
              <w:rPr>
                <w:sz w:val="20"/>
                <w:szCs w:val="20"/>
              </w:rPr>
            </w:pPr>
            <w:r w:rsidRPr="00511EB3">
              <w:rPr>
                <w:sz w:val="20"/>
                <w:szCs w:val="20"/>
              </w:rPr>
              <w:t>г/п «Чернышевское»</w:t>
            </w:r>
          </w:p>
        </w:tc>
        <w:tc>
          <w:tcPr>
            <w:tcW w:w="2835" w:type="dxa"/>
          </w:tcPr>
          <w:p w:rsidR="00801CDC" w:rsidRPr="00511EB3" w:rsidRDefault="00801CDC" w:rsidP="00405AD3">
            <w:pPr>
              <w:jc w:val="center"/>
              <w:rPr>
                <w:sz w:val="20"/>
                <w:szCs w:val="20"/>
              </w:rPr>
            </w:pPr>
          </w:p>
          <w:p w:rsidR="00203265" w:rsidRPr="00511EB3" w:rsidRDefault="00801CDC" w:rsidP="00405AD3">
            <w:pPr>
              <w:jc w:val="center"/>
              <w:rPr>
                <w:sz w:val="20"/>
                <w:szCs w:val="20"/>
              </w:rPr>
            </w:pPr>
            <w:r w:rsidRPr="00511EB3">
              <w:rPr>
                <w:sz w:val="20"/>
                <w:szCs w:val="20"/>
              </w:rPr>
              <w:t>50,00</w:t>
            </w:r>
          </w:p>
        </w:tc>
      </w:tr>
      <w:tr w:rsidR="00203265" w:rsidRPr="00511EB3" w:rsidTr="00203265">
        <w:tc>
          <w:tcPr>
            <w:tcW w:w="3119" w:type="dxa"/>
          </w:tcPr>
          <w:p w:rsidR="00203265" w:rsidRPr="00511EB3" w:rsidRDefault="00203265" w:rsidP="00203265">
            <w:pPr>
              <w:rPr>
                <w:sz w:val="20"/>
                <w:szCs w:val="20"/>
              </w:rPr>
            </w:pPr>
            <w:r w:rsidRPr="00511EB3">
              <w:rPr>
                <w:sz w:val="20"/>
                <w:szCs w:val="20"/>
              </w:rPr>
              <w:t>2 группа</w:t>
            </w:r>
          </w:p>
          <w:p w:rsidR="00203265" w:rsidRPr="00511EB3" w:rsidRDefault="00203265" w:rsidP="00203265">
            <w:pPr>
              <w:rPr>
                <w:sz w:val="20"/>
                <w:szCs w:val="20"/>
              </w:rPr>
            </w:pPr>
            <w:r w:rsidRPr="00511EB3">
              <w:rPr>
                <w:sz w:val="20"/>
                <w:szCs w:val="20"/>
              </w:rPr>
              <w:t>(свыше 5 до 10 тыс. человек включительно)</w:t>
            </w:r>
          </w:p>
        </w:tc>
        <w:tc>
          <w:tcPr>
            <w:tcW w:w="2977" w:type="dxa"/>
          </w:tcPr>
          <w:p w:rsidR="00203265" w:rsidRPr="00511EB3" w:rsidRDefault="00203265" w:rsidP="007479CE">
            <w:pPr>
              <w:jc w:val="center"/>
              <w:rPr>
                <w:sz w:val="20"/>
                <w:szCs w:val="20"/>
              </w:rPr>
            </w:pPr>
          </w:p>
          <w:p w:rsidR="007479CE" w:rsidRPr="00511EB3" w:rsidRDefault="007479CE" w:rsidP="007479CE">
            <w:pPr>
              <w:jc w:val="center"/>
              <w:rPr>
                <w:sz w:val="20"/>
                <w:szCs w:val="20"/>
              </w:rPr>
            </w:pPr>
            <w:r w:rsidRPr="00511EB3">
              <w:rPr>
                <w:sz w:val="20"/>
                <w:szCs w:val="20"/>
              </w:rPr>
              <w:t>_</w:t>
            </w:r>
          </w:p>
        </w:tc>
        <w:tc>
          <w:tcPr>
            <w:tcW w:w="2835" w:type="dxa"/>
          </w:tcPr>
          <w:p w:rsidR="00203265" w:rsidRPr="00511EB3" w:rsidRDefault="00203265" w:rsidP="00405AD3">
            <w:pPr>
              <w:rPr>
                <w:sz w:val="20"/>
                <w:szCs w:val="20"/>
              </w:rPr>
            </w:pPr>
          </w:p>
          <w:p w:rsidR="00801CDC" w:rsidRPr="00511EB3" w:rsidRDefault="00801CDC" w:rsidP="00801CDC">
            <w:pPr>
              <w:jc w:val="center"/>
              <w:rPr>
                <w:sz w:val="20"/>
                <w:szCs w:val="20"/>
              </w:rPr>
            </w:pPr>
            <w:r w:rsidRPr="00511EB3">
              <w:rPr>
                <w:sz w:val="20"/>
                <w:szCs w:val="20"/>
              </w:rPr>
              <w:t>_</w:t>
            </w:r>
          </w:p>
        </w:tc>
      </w:tr>
      <w:tr w:rsidR="00203265" w:rsidRPr="00511EB3" w:rsidTr="00203265">
        <w:tc>
          <w:tcPr>
            <w:tcW w:w="3119" w:type="dxa"/>
          </w:tcPr>
          <w:p w:rsidR="00203265" w:rsidRPr="00511EB3" w:rsidRDefault="00203265" w:rsidP="00203265">
            <w:pPr>
              <w:rPr>
                <w:sz w:val="20"/>
                <w:szCs w:val="20"/>
              </w:rPr>
            </w:pPr>
            <w:r w:rsidRPr="00511EB3">
              <w:rPr>
                <w:sz w:val="20"/>
                <w:szCs w:val="20"/>
              </w:rPr>
              <w:t>3 группа</w:t>
            </w:r>
          </w:p>
          <w:p w:rsidR="00203265" w:rsidRPr="00511EB3" w:rsidRDefault="00203265" w:rsidP="00203265">
            <w:pPr>
              <w:rPr>
                <w:sz w:val="20"/>
                <w:szCs w:val="20"/>
              </w:rPr>
            </w:pPr>
            <w:r w:rsidRPr="00511EB3">
              <w:rPr>
                <w:sz w:val="20"/>
                <w:szCs w:val="20"/>
              </w:rPr>
              <w:t>(свыше 3 до 5 тыс. человек включительно)</w:t>
            </w:r>
          </w:p>
        </w:tc>
        <w:tc>
          <w:tcPr>
            <w:tcW w:w="2977" w:type="dxa"/>
          </w:tcPr>
          <w:p w:rsidR="00203265" w:rsidRPr="00511EB3" w:rsidRDefault="00203265" w:rsidP="00A1391A">
            <w:pPr>
              <w:rPr>
                <w:sz w:val="20"/>
                <w:szCs w:val="20"/>
              </w:rPr>
            </w:pPr>
            <w:r w:rsidRPr="00511EB3">
              <w:rPr>
                <w:sz w:val="20"/>
                <w:szCs w:val="20"/>
              </w:rPr>
              <w:t>г/п «А-Зиловское»,</w:t>
            </w:r>
          </w:p>
          <w:p w:rsidR="00203265" w:rsidRPr="00511EB3" w:rsidRDefault="00203265" w:rsidP="00A1391A">
            <w:pPr>
              <w:rPr>
                <w:sz w:val="20"/>
                <w:szCs w:val="20"/>
              </w:rPr>
            </w:pPr>
            <w:r w:rsidRPr="00511EB3">
              <w:rPr>
                <w:sz w:val="20"/>
                <w:szCs w:val="20"/>
              </w:rPr>
              <w:t>г/п «Жирекенское»</w:t>
            </w:r>
          </w:p>
        </w:tc>
        <w:tc>
          <w:tcPr>
            <w:tcW w:w="2835" w:type="dxa"/>
          </w:tcPr>
          <w:p w:rsidR="00203265" w:rsidRPr="00511EB3" w:rsidRDefault="00203265" w:rsidP="00801CDC">
            <w:pPr>
              <w:jc w:val="center"/>
              <w:rPr>
                <w:sz w:val="20"/>
                <w:szCs w:val="20"/>
              </w:rPr>
            </w:pPr>
          </w:p>
          <w:p w:rsidR="00801CDC" w:rsidRPr="00511EB3" w:rsidRDefault="00801CDC" w:rsidP="00801CDC">
            <w:pPr>
              <w:jc w:val="center"/>
              <w:rPr>
                <w:sz w:val="20"/>
                <w:szCs w:val="20"/>
              </w:rPr>
            </w:pPr>
            <w:r w:rsidRPr="00511EB3">
              <w:rPr>
                <w:sz w:val="20"/>
                <w:szCs w:val="20"/>
              </w:rPr>
              <w:t>40,00</w:t>
            </w:r>
          </w:p>
        </w:tc>
      </w:tr>
      <w:tr w:rsidR="00203265" w:rsidRPr="00511EB3" w:rsidTr="00203265">
        <w:tc>
          <w:tcPr>
            <w:tcW w:w="3119" w:type="dxa"/>
          </w:tcPr>
          <w:p w:rsidR="00203265" w:rsidRPr="00511EB3" w:rsidRDefault="00203265" w:rsidP="00203265">
            <w:pPr>
              <w:rPr>
                <w:sz w:val="20"/>
                <w:szCs w:val="20"/>
              </w:rPr>
            </w:pPr>
            <w:r w:rsidRPr="00511EB3">
              <w:rPr>
                <w:sz w:val="20"/>
                <w:szCs w:val="20"/>
              </w:rPr>
              <w:t>4 группа</w:t>
            </w:r>
          </w:p>
          <w:p w:rsidR="00203265" w:rsidRPr="00511EB3" w:rsidRDefault="00203265" w:rsidP="00203265">
            <w:pPr>
              <w:rPr>
                <w:sz w:val="20"/>
                <w:szCs w:val="20"/>
              </w:rPr>
            </w:pPr>
            <w:r w:rsidRPr="00511EB3">
              <w:rPr>
                <w:sz w:val="20"/>
                <w:szCs w:val="20"/>
              </w:rPr>
              <w:t>(свыше 1 до 3 тыс. человек включительно)</w:t>
            </w:r>
          </w:p>
        </w:tc>
        <w:tc>
          <w:tcPr>
            <w:tcW w:w="2977" w:type="dxa"/>
          </w:tcPr>
          <w:p w:rsidR="00203265" w:rsidRPr="00511EB3" w:rsidRDefault="00203265" w:rsidP="00A1391A">
            <w:pPr>
              <w:rPr>
                <w:sz w:val="20"/>
                <w:szCs w:val="20"/>
              </w:rPr>
            </w:pPr>
            <w:r w:rsidRPr="00511EB3">
              <w:rPr>
                <w:sz w:val="20"/>
                <w:szCs w:val="20"/>
              </w:rPr>
              <w:t>г/п «Букачачинское»,</w:t>
            </w:r>
          </w:p>
          <w:p w:rsidR="00203265" w:rsidRPr="00511EB3" w:rsidRDefault="00203265" w:rsidP="00A1391A">
            <w:pPr>
              <w:rPr>
                <w:sz w:val="20"/>
                <w:szCs w:val="20"/>
              </w:rPr>
            </w:pPr>
            <w:r w:rsidRPr="00511EB3">
              <w:rPr>
                <w:sz w:val="20"/>
                <w:szCs w:val="20"/>
              </w:rPr>
              <w:t>с/п «Алеурское»,</w:t>
            </w:r>
          </w:p>
          <w:p w:rsidR="00F37E98" w:rsidRPr="00511EB3" w:rsidRDefault="00203265" w:rsidP="00F37E98">
            <w:pPr>
              <w:rPr>
                <w:sz w:val="20"/>
                <w:szCs w:val="20"/>
              </w:rPr>
            </w:pPr>
            <w:r w:rsidRPr="00511EB3">
              <w:rPr>
                <w:sz w:val="20"/>
                <w:szCs w:val="20"/>
              </w:rPr>
              <w:t>с/п «Комсомольское»,</w:t>
            </w:r>
          </w:p>
          <w:p w:rsidR="00203265" w:rsidRPr="00511EB3" w:rsidRDefault="00203265" w:rsidP="00F37E98">
            <w:pPr>
              <w:rPr>
                <w:sz w:val="20"/>
                <w:szCs w:val="20"/>
              </w:rPr>
            </w:pPr>
            <w:r w:rsidRPr="00511EB3">
              <w:rPr>
                <w:sz w:val="20"/>
                <w:szCs w:val="20"/>
              </w:rPr>
              <w:t>с/п «Утанское»</w:t>
            </w:r>
          </w:p>
        </w:tc>
        <w:tc>
          <w:tcPr>
            <w:tcW w:w="2835" w:type="dxa"/>
          </w:tcPr>
          <w:p w:rsidR="00801CDC" w:rsidRPr="00511EB3" w:rsidRDefault="00801CDC" w:rsidP="00801CDC">
            <w:pPr>
              <w:jc w:val="center"/>
              <w:rPr>
                <w:sz w:val="20"/>
                <w:szCs w:val="20"/>
              </w:rPr>
            </w:pPr>
          </w:p>
          <w:p w:rsidR="00203265" w:rsidRPr="00511EB3" w:rsidRDefault="00801CDC" w:rsidP="00801CDC">
            <w:pPr>
              <w:jc w:val="center"/>
              <w:rPr>
                <w:sz w:val="20"/>
                <w:szCs w:val="20"/>
              </w:rPr>
            </w:pPr>
            <w:r w:rsidRPr="00511EB3">
              <w:rPr>
                <w:sz w:val="20"/>
                <w:szCs w:val="20"/>
              </w:rPr>
              <w:t>30,00</w:t>
            </w:r>
          </w:p>
        </w:tc>
      </w:tr>
      <w:tr w:rsidR="00203265" w:rsidRPr="00511EB3" w:rsidTr="00203265">
        <w:tc>
          <w:tcPr>
            <w:tcW w:w="3119" w:type="dxa"/>
          </w:tcPr>
          <w:p w:rsidR="00203265" w:rsidRPr="00511EB3" w:rsidRDefault="00203265" w:rsidP="00203265">
            <w:pPr>
              <w:rPr>
                <w:sz w:val="20"/>
                <w:szCs w:val="20"/>
              </w:rPr>
            </w:pPr>
            <w:r w:rsidRPr="00511EB3">
              <w:rPr>
                <w:sz w:val="20"/>
                <w:szCs w:val="20"/>
              </w:rPr>
              <w:t>5 группа</w:t>
            </w:r>
          </w:p>
          <w:p w:rsidR="00203265" w:rsidRPr="00511EB3" w:rsidRDefault="00203265" w:rsidP="00203265">
            <w:pPr>
              <w:rPr>
                <w:sz w:val="20"/>
                <w:szCs w:val="20"/>
              </w:rPr>
            </w:pPr>
            <w:r w:rsidRPr="00511EB3">
              <w:rPr>
                <w:sz w:val="20"/>
                <w:szCs w:val="20"/>
              </w:rPr>
              <w:t>(до 1 тыс. человек включительно)</w:t>
            </w:r>
          </w:p>
        </w:tc>
        <w:tc>
          <w:tcPr>
            <w:tcW w:w="2977" w:type="dxa"/>
          </w:tcPr>
          <w:p w:rsidR="00203265" w:rsidRPr="00511EB3" w:rsidRDefault="00203265" w:rsidP="00A1391A">
            <w:pPr>
              <w:rPr>
                <w:sz w:val="20"/>
                <w:szCs w:val="20"/>
              </w:rPr>
            </w:pPr>
            <w:r w:rsidRPr="00511EB3">
              <w:rPr>
                <w:sz w:val="20"/>
                <w:szCs w:val="20"/>
              </w:rPr>
              <w:t>с/п «Байгульское»,</w:t>
            </w:r>
          </w:p>
          <w:p w:rsidR="00203265" w:rsidRPr="00511EB3" w:rsidRDefault="00203265" w:rsidP="00A1391A">
            <w:pPr>
              <w:rPr>
                <w:sz w:val="20"/>
                <w:szCs w:val="20"/>
              </w:rPr>
            </w:pPr>
            <w:r w:rsidRPr="00511EB3">
              <w:rPr>
                <w:sz w:val="20"/>
                <w:szCs w:val="20"/>
              </w:rPr>
              <w:t>с/п «Бушулейское»,</w:t>
            </w:r>
          </w:p>
          <w:p w:rsidR="00203265" w:rsidRPr="00511EB3" w:rsidRDefault="00203265" w:rsidP="00A1391A">
            <w:pPr>
              <w:rPr>
                <w:sz w:val="20"/>
                <w:szCs w:val="20"/>
              </w:rPr>
            </w:pPr>
            <w:r w:rsidRPr="00511EB3">
              <w:rPr>
                <w:sz w:val="20"/>
                <w:szCs w:val="20"/>
              </w:rPr>
              <w:t>с/п «Гаурское»,</w:t>
            </w:r>
          </w:p>
          <w:p w:rsidR="00203265" w:rsidRPr="00511EB3" w:rsidRDefault="00203265" w:rsidP="00A1391A">
            <w:pPr>
              <w:rPr>
                <w:sz w:val="20"/>
                <w:szCs w:val="20"/>
              </w:rPr>
            </w:pPr>
            <w:r w:rsidRPr="00511EB3">
              <w:rPr>
                <w:sz w:val="20"/>
                <w:szCs w:val="20"/>
              </w:rPr>
              <w:t>с/п «Икшицкое»,</w:t>
            </w:r>
          </w:p>
          <w:p w:rsidR="00203265" w:rsidRPr="00511EB3" w:rsidRDefault="00203265" w:rsidP="00A1391A">
            <w:pPr>
              <w:rPr>
                <w:sz w:val="20"/>
                <w:szCs w:val="20"/>
              </w:rPr>
            </w:pPr>
            <w:r w:rsidRPr="00511EB3">
              <w:rPr>
                <w:sz w:val="20"/>
                <w:szCs w:val="20"/>
              </w:rPr>
              <w:t>с/п «Курлыченское»,</w:t>
            </w:r>
          </w:p>
          <w:p w:rsidR="00203265" w:rsidRPr="00511EB3" w:rsidRDefault="00203265" w:rsidP="00A1391A">
            <w:pPr>
              <w:rPr>
                <w:sz w:val="20"/>
                <w:szCs w:val="20"/>
              </w:rPr>
            </w:pPr>
            <w:r w:rsidRPr="00511EB3">
              <w:rPr>
                <w:sz w:val="20"/>
                <w:szCs w:val="20"/>
              </w:rPr>
              <w:t>с/п «Мильгидунское»,</w:t>
            </w:r>
          </w:p>
          <w:p w:rsidR="00203265" w:rsidRPr="00511EB3" w:rsidRDefault="00203265" w:rsidP="00A1391A">
            <w:pPr>
              <w:rPr>
                <w:sz w:val="20"/>
                <w:szCs w:val="20"/>
              </w:rPr>
            </w:pPr>
            <w:r w:rsidRPr="00511EB3">
              <w:rPr>
                <w:sz w:val="20"/>
                <w:szCs w:val="20"/>
              </w:rPr>
              <w:t>с/п «Новоильинское»,</w:t>
            </w:r>
          </w:p>
          <w:p w:rsidR="00203265" w:rsidRPr="00511EB3" w:rsidRDefault="00203265" w:rsidP="00A1391A">
            <w:pPr>
              <w:rPr>
                <w:sz w:val="20"/>
                <w:szCs w:val="20"/>
              </w:rPr>
            </w:pPr>
            <w:r w:rsidRPr="00511EB3">
              <w:rPr>
                <w:sz w:val="20"/>
                <w:szCs w:val="20"/>
              </w:rPr>
              <w:lastRenderedPageBreak/>
              <w:t>с/п «Новооловское»,</w:t>
            </w:r>
          </w:p>
          <w:p w:rsidR="00203265" w:rsidRPr="00511EB3" w:rsidRDefault="00203265" w:rsidP="00A1391A">
            <w:pPr>
              <w:rPr>
                <w:sz w:val="20"/>
                <w:szCs w:val="20"/>
              </w:rPr>
            </w:pPr>
            <w:r w:rsidRPr="00511EB3">
              <w:rPr>
                <w:sz w:val="20"/>
                <w:szCs w:val="20"/>
              </w:rPr>
              <w:t>с/п «Старооловское»,</w:t>
            </w:r>
          </w:p>
          <w:p w:rsidR="00F37E98" w:rsidRPr="00511EB3" w:rsidRDefault="00203265" w:rsidP="00F37E98">
            <w:pPr>
              <w:rPr>
                <w:sz w:val="20"/>
                <w:szCs w:val="20"/>
              </w:rPr>
            </w:pPr>
            <w:r w:rsidRPr="00511EB3">
              <w:rPr>
                <w:sz w:val="20"/>
                <w:szCs w:val="20"/>
              </w:rPr>
              <w:t>с/п «Укурейское»,</w:t>
            </w:r>
          </w:p>
          <w:p w:rsidR="00203265" w:rsidRPr="00511EB3" w:rsidRDefault="00203265" w:rsidP="00F37E98">
            <w:pPr>
              <w:rPr>
                <w:sz w:val="20"/>
                <w:szCs w:val="20"/>
              </w:rPr>
            </w:pPr>
            <w:r w:rsidRPr="00511EB3">
              <w:rPr>
                <w:sz w:val="20"/>
                <w:szCs w:val="20"/>
              </w:rPr>
              <w:t>с/п «Урюмское»</w:t>
            </w:r>
          </w:p>
        </w:tc>
        <w:tc>
          <w:tcPr>
            <w:tcW w:w="2835" w:type="dxa"/>
          </w:tcPr>
          <w:p w:rsidR="00801CDC" w:rsidRPr="00511EB3" w:rsidRDefault="00801CDC" w:rsidP="00801CDC">
            <w:pPr>
              <w:jc w:val="center"/>
              <w:rPr>
                <w:sz w:val="20"/>
                <w:szCs w:val="20"/>
              </w:rPr>
            </w:pPr>
          </w:p>
          <w:p w:rsidR="00801CDC" w:rsidRPr="00511EB3" w:rsidRDefault="00801CDC" w:rsidP="00801CDC">
            <w:pPr>
              <w:jc w:val="center"/>
              <w:rPr>
                <w:sz w:val="20"/>
                <w:szCs w:val="20"/>
              </w:rPr>
            </w:pPr>
          </w:p>
          <w:p w:rsidR="00801CDC" w:rsidRPr="00511EB3" w:rsidRDefault="00801CDC" w:rsidP="00801CDC">
            <w:pPr>
              <w:jc w:val="center"/>
              <w:rPr>
                <w:sz w:val="20"/>
                <w:szCs w:val="20"/>
              </w:rPr>
            </w:pPr>
          </w:p>
          <w:p w:rsidR="00801CDC" w:rsidRPr="00511EB3" w:rsidRDefault="00801CDC" w:rsidP="00801CDC">
            <w:pPr>
              <w:jc w:val="center"/>
              <w:rPr>
                <w:sz w:val="20"/>
                <w:szCs w:val="20"/>
              </w:rPr>
            </w:pPr>
          </w:p>
          <w:p w:rsidR="00203265" w:rsidRPr="00511EB3" w:rsidRDefault="00801CDC" w:rsidP="00801CDC">
            <w:pPr>
              <w:jc w:val="center"/>
              <w:rPr>
                <w:sz w:val="20"/>
                <w:szCs w:val="20"/>
              </w:rPr>
            </w:pPr>
            <w:r w:rsidRPr="00511EB3">
              <w:rPr>
                <w:sz w:val="20"/>
                <w:szCs w:val="20"/>
              </w:rPr>
              <w:t>20,00</w:t>
            </w:r>
          </w:p>
        </w:tc>
      </w:tr>
    </w:tbl>
    <w:p w:rsidR="00B57295" w:rsidRPr="00511EB3" w:rsidRDefault="005116D7" w:rsidP="00405AD3">
      <w:pPr>
        <w:ind w:firstLine="708"/>
        <w:jc w:val="center"/>
        <w:rPr>
          <w:sz w:val="20"/>
          <w:szCs w:val="20"/>
        </w:rPr>
      </w:pPr>
      <w:r w:rsidRPr="00511EB3">
        <w:rPr>
          <w:sz w:val="20"/>
          <w:szCs w:val="20"/>
        </w:rPr>
        <w:lastRenderedPageBreak/>
        <w:t xml:space="preserve"> </w:t>
      </w:r>
    </w:p>
    <w:p w:rsidR="00B57295" w:rsidRPr="00511EB3" w:rsidRDefault="005116D7" w:rsidP="00405AD3">
      <w:pPr>
        <w:ind w:firstLine="708"/>
        <w:jc w:val="center"/>
        <w:rPr>
          <w:sz w:val="20"/>
          <w:szCs w:val="20"/>
        </w:rPr>
      </w:pPr>
      <w:r w:rsidRPr="00511EB3">
        <w:rPr>
          <w:sz w:val="20"/>
          <w:szCs w:val="20"/>
        </w:rPr>
        <w:t xml:space="preserve"> </w:t>
      </w:r>
    </w:p>
    <w:p w:rsidR="00B57295" w:rsidRPr="00511EB3" w:rsidRDefault="00405AD3" w:rsidP="00405AD3">
      <w:pPr>
        <w:jc w:val="center"/>
        <w:rPr>
          <w:sz w:val="20"/>
          <w:szCs w:val="20"/>
        </w:rPr>
      </w:pPr>
      <w:r w:rsidRPr="00511EB3">
        <w:rPr>
          <w:sz w:val="20"/>
          <w:szCs w:val="20"/>
        </w:rPr>
        <w:t>___________________</w:t>
      </w:r>
    </w:p>
    <w:p w:rsidR="00752FEE" w:rsidRPr="00511EB3" w:rsidRDefault="00752FEE" w:rsidP="00752FEE">
      <w:pPr>
        <w:spacing w:after="200" w:line="276" w:lineRule="auto"/>
        <w:rPr>
          <w:sz w:val="20"/>
          <w:szCs w:val="20"/>
        </w:rPr>
      </w:pPr>
    </w:p>
    <w:p w:rsidR="00752FEE" w:rsidRPr="00511EB3" w:rsidRDefault="00752FEE" w:rsidP="00752FEE">
      <w:pPr>
        <w:pStyle w:val="5"/>
        <w:rPr>
          <w:sz w:val="20"/>
          <w:szCs w:val="20"/>
        </w:rPr>
      </w:pPr>
      <w:r w:rsidRPr="00511EB3">
        <w:rPr>
          <w:sz w:val="20"/>
          <w:szCs w:val="20"/>
        </w:rPr>
        <w:t xml:space="preserve">                                                                                    </w:t>
      </w:r>
      <w:r w:rsidR="00511EB3">
        <w:rPr>
          <w:sz w:val="20"/>
          <w:szCs w:val="20"/>
        </w:rPr>
        <w:t xml:space="preserve">                              </w:t>
      </w:r>
      <w:r w:rsidRPr="00511EB3">
        <w:rPr>
          <w:sz w:val="20"/>
          <w:szCs w:val="20"/>
        </w:rPr>
        <w:t xml:space="preserve">    ПРИЛОЖЕНИЕ №</w:t>
      </w:r>
      <w:r w:rsidR="008F3ECA" w:rsidRPr="00511EB3">
        <w:rPr>
          <w:sz w:val="20"/>
          <w:szCs w:val="20"/>
        </w:rPr>
        <w:t xml:space="preserve"> 6</w:t>
      </w:r>
      <w:r w:rsidRPr="00511EB3">
        <w:rPr>
          <w:sz w:val="20"/>
          <w:szCs w:val="20"/>
        </w:rPr>
        <w:t xml:space="preserve"> </w:t>
      </w:r>
    </w:p>
    <w:p w:rsidR="00752FEE" w:rsidRPr="00511EB3" w:rsidRDefault="00752FEE" w:rsidP="00752FEE">
      <w:pPr>
        <w:jc w:val="right"/>
        <w:rPr>
          <w:sz w:val="20"/>
          <w:szCs w:val="20"/>
        </w:rPr>
      </w:pPr>
      <w:r w:rsidRPr="00511EB3">
        <w:rPr>
          <w:b/>
          <w:bCs/>
          <w:sz w:val="20"/>
          <w:szCs w:val="20"/>
        </w:rPr>
        <w:t xml:space="preserve"> </w:t>
      </w:r>
      <w:r w:rsidRPr="00511EB3">
        <w:rPr>
          <w:sz w:val="20"/>
          <w:szCs w:val="20"/>
        </w:rPr>
        <w:t>к Методике</w:t>
      </w:r>
    </w:p>
    <w:p w:rsidR="00752FEE" w:rsidRPr="00511EB3" w:rsidRDefault="00752FEE" w:rsidP="00752FEE">
      <w:pPr>
        <w:jc w:val="right"/>
        <w:rPr>
          <w:sz w:val="20"/>
          <w:szCs w:val="20"/>
        </w:rPr>
      </w:pPr>
      <w:r w:rsidRPr="00511EB3">
        <w:rPr>
          <w:sz w:val="20"/>
          <w:szCs w:val="20"/>
        </w:rPr>
        <w:t>расчета нормативов формирования</w:t>
      </w:r>
    </w:p>
    <w:p w:rsidR="00752FEE" w:rsidRPr="00511EB3" w:rsidRDefault="00752FEE" w:rsidP="00752FEE">
      <w:pPr>
        <w:jc w:val="right"/>
        <w:rPr>
          <w:sz w:val="20"/>
          <w:szCs w:val="20"/>
        </w:rPr>
      </w:pPr>
      <w:r w:rsidRPr="00511EB3">
        <w:rPr>
          <w:sz w:val="20"/>
          <w:szCs w:val="20"/>
        </w:rPr>
        <w:t xml:space="preserve">расходов на содержание органов </w:t>
      </w:r>
    </w:p>
    <w:p w:rsidR="006B31E0" w:rsidRPr="00511EB3" w:rsidRDefault="00752FEE" w:rsidP="00752FEE">
      <w:pPr>
        <w:jc w:val="right"/>
        <w:rPr>
          <w:sz w:val="20"/>
          <w:szCs w:val="20"/>
        </w:rPr>
      </w:pPr>
      <w:r w:rsidRPr="00511EB3">
        <w:rPr>
          <w:sz w:val="20"/>
          <w:szCs w:val="20"/>
        </w:rPr>
        <w:t xml:space="preserve">местного самоуправления </w:t>
      </w:r>
    </w:p>
    <w:p w:rsidR="00752FEE" w:rsidRPr="00511EB3" w:rsidRDefault="006B31E0" w:rsidP="006B31E0">
      <w:pPr>
        <w:jc w:val="right"/>
        <w:rPr>
          <w:sz w:val="20"/>
          <w:szCs w:val="20"/>
        </w:rPr>
      </w:pPr>
      <w:r w:rsidRPr="00511EB3">
        <w:rPr>
          <w:sz w:val="20"/>
          <w:szCs w:val="20"/>
        </w:rPr>
        <w:t>сельского поселения</w:t>
      </w:r>
      <w:r w:rsidR="00752FEE" w:rsidRPr="00511EB3">
        <w:rPr>
          <w:sz w:val="20"/>
          <w:szCs w:val="20"/>
        </w:rPr>
        <w:t xml:space="preserve"> </w:t>
      </w:r>
      <w:r w:rsidRPr="00511EB3">
        <w:rPr>
          <w:sz w:val="20"/>
          <w:szCs w:val="20"/>
        </w:rPr>
        <w:t>«Икшицкое»</w:t>
      </w:r>
      <w:r w:rsidR="00752FEE" w:rsidRPr="00511EB3">
        <w:rPr>
          <w:sz w:val="20"/>
          <w:szCs w:val="20"/>
        </w:rPr>
        <w:t xml:space="preserve"> на 2015 год</w:t>
      </w:r>
    </w:p>
    <w:p w:rsidR="00CD615D" w:rsidRPr="00511EB3" w:rsidRDefault="006B3336" w:rsidP="006B3336">
      <w:pPr>
        <w:spacing w:after="200" w:line="276" w:lineRule="auto"/>
        <w:jc w:val="center"/>
        <w:rPr>
          <w:b/>
          <w:sz w:val="20"/>
          <w:szCs w:val="20"/>
        </w:rPr>
      </w:pPr>
      <w:r w:rsidRPr="00511EB3">
        <w:rPr>
          <w:b/>
          <w:sz w:val="20"/>
          <w:szCs w:val="20"/>
        </w:rPr>
        <w:t>Предельная численность муниципальных служащих на 2015 год</w:t>
      </w:r>
    </w:p>
    <w:tbl>
      <w:tblPr>
        <w:tblW w:w="9087" w:type="dxa"/>
        <w:tblInd w:w="93" w:type="dxa"/>
        <w:tblLook w:val="04A0"/>
      </w:tblPr>
      <w:tblGrid>
        <w:gridCol w:w="4835"/>
        <w:gridCol w:w="4252"/>
      </w:tblGrid>
      <w:tr w:rsidR="008F3ECA" w:rsidRPr="00511EB3" w:rsidTr="008F3ECA">
        <w:trPr>
          <w:trHeight w:val="624"/>
        </w:trPr>
        <w:tc>
          <w:tcPr>
            <w:tcW w:w="4835" w:type="dxa"/>
            <w:tcBorders>
              <w:top w:val="single" w:sz="8" w:space="0" w:color="000000"/>
              <w:left w:val="single" w:sz="8" w:space="0" w:color="000000"/>
              <w:bottom w:val="single" w:sz="8" w:space="0" w:color="000000"/>
              <w:right w:val="single" w:sz="8" w:space="0" w:color="000000"/>
            </w:tcBorders>
            <w:shd w:val="clear" w:color="auto" w:fill="auto"/>
            <w:hideMark/>
          </w:tcPr>
          <w:p w:rsidR="008F3ECA" w:rsidRPr="00511EB3" w:rsidRDefault="008F3ECA" w:rsidP="008F3ECA">
            <w:pPr>
              <w:jc w:val="center"/>
              <w:rPr>
                <w:color w:val="000000"/>
                <w:sz w:val="20"/>
                <w:szCs w:val="20"/>
              </w:rPr>
            </w:pPr>
            <w:r w:rsidRPr="00511EB3">
              <w:rPr>
                <w:color w:val="000000"/>
                <w:sz w:val="20"/>
                <w:szCs w:val="20"/>
              </w:rPr>
              <w:t>Наименование</w:t>
            </w:r>
          </w:p>
        </w:tc>
        <w:tc>
          <w:tcPr>
            <w:tcW w:w="4252" w:type="dxa"/>
            <w:tcBorders>
              <w:top w:val="single" w:sz="8" w:space="0" w:color="000000"/>
              <w:left w:val="nil"/>
              <w:bottom w:val="single" w:sz="8" w:space="0" w:color="000000"/>
              <w:right w:val="single" w:sz="8" w:space="0" w:color="000000"/>
            </w:tcBorders>
            <w:shd w:val="clear" w:color="auto" w:fill="auto"/>
            <w:hideMark/>
          </w:tcPr>
          <w:p w:rsidR="008F3ECA" w:rsidRPr="00511EB3" w:rsidRDefault="00CD615D" w:rsidP="008F3ECA">
            <w:pPr>
              <w:jc w:val="center"/>
              <w:rPr>
                <w:color w:val="000000"/>
                <w:sz w:val="20"/>
                <w:szCs w:val="20"/>
              </w:rPr>
            </w:pPr>
            <w:r w:rsidRPr="00511EB3">
              <w:rPr>
                <w:color w:val="000000"/>
                <w:sz w:val="20"/>
                <w:szCs w:val="20"/>
              </w:rPr>
              <w:t xml:space="preserve">Предельная численность муниципальных служащих </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г/п «Аксеново-Зиловское»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7,00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г/п  «Букачачинское»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4,00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г/п «Жирекенское»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7,00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г/п  «Чернышевское»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12,00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«Алеурское»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3,00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«Байгульское»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«Бушулейское»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2564E8" w:rsidP="008F3ECA">
            <w:pPr>
              <w:jc w:val="center"/>
              <w:rPr>
                <w:color w:val="000000"/>
                <w:sz w:val="20"/>
                <w:szCs w:val="20"/>
              </w:rPr>
            </w:pPr>
            <w:r w:rsidRPr="00511EB3">
              <w:rPr>
                <w:color w:val="000000"/>
                <w:sz w:val="20"/>
                <w:szCs w:val="20"/>
              </w:rPr>
              <w:t>2</w:t>
            </w:r>
            <w:r w:rsidR="00E307C0" w:rsidRPr="00511EB3">
              <w:rPr>
                <w:color w:val="000000"/>
                <w:sz w:val="20"/>
                <w:szCs w:val="20"/>
              </w:rPr>
              <w:t>,00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«Гаурское»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2564E8" w:rsidP="008F3ECA">
            <w:pPr>
              <w:jc w:val="center"/>
              <w:rPr>
                <w:color w:val="000000"/>
                <w:sz w:val="20"/>
                <w:szCs w:val="20"/>
              </w:rPr>
            </w:pPr>
            <w:r w:rsidRPr="00511EB3">
              <w:rPr>
                <w:color w:val="000000"/>
                <w:sz w:val="20"/>
                <w:szCs w:val="20"/>
              </w:rPr>
              <w:t>2,</w:t>
            </w:r>
            <w:r w:rsidR="00E307C0" w:rsidRPr="00511EB3">
              <w:rPr>
                <w:color w:val="000000"/>
                <w:sz w:val="20"/>
                <w:szCs w:val="20"/>
              </w:rPr>
              <w:t>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6B31E0" w:rsidP="008F3ECA">
            <w:pPr>
              <w:rPr>
                <w:color w:val="000000"/>
                <w:sz w:val="20"/>
                <w:szCs w:val="20"/>
              </w:rPr>
            </w:pPr>
            <w:r w:rsidRPr="00511EB3">
              <w:rPr>
                <w:color w:val="000000"/>
                <w:sz w:val="20"/>
                <w:szCs w:val="20"/>
              </w:rPr>
              <w:t>с/п «Икшиц</w:t>
            </w:r>
            <w:r w:rsidR="008F3ECA" w:rsidRPr="00511EB3">
              <w:rPr>
                <w:color w:val="000000"/>
                <w:sz w:val="20"/>
                <w:szCs w:val="20"/>
              </w:rPr>
              <w:t>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2564E8" w:rsidP="008F3ECA">
            <w:pPr>
              <w:jc w:val="center"/>
              <w:rPr>
                <w:color w:val="000000"/>
                <w:sz w:val="20"/>
                <w:szCs w:val="20"/>
              </w:rPr>
            </w:pPr>
            <w:r w:rsidRPr="00511EB3">
              <w:rPr>
                <w:color w:val="000000"/>
                <w:sz w:val="20"/>
                <w:szCs w:val="20"/>
              </w:rPr>
              <w:t>2,</w:t>
            </w:r>
            <w:r w:rsidR="00E307C0" w:rsidRPr="00511EB3">
              <w:rPr>
                <w:color w:val="000000"/>
                <w:sz w:val="20"/>
                <w:szCs w:val="20"/>
              </w:rPr>
              <w:t>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«Комсомольское»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E307C0" w:rsidP="008F3ECA">
            <w:pPr>
              <w:jc w:val="center"/>
              <w:rPr>
                <w:color w:val="000000"/>
                <w:sz w:val="20"/>
                <w:szCs w:val="20"/>
              </w:rPr>
            </w:pPr>
            <w:r w:rsidRPr="00511EB3">
              <w:rPr>
                <w:color w:val="000000"/>
                <w:sz w:val="20"/>
                <w:szCs w:val="20"/>
              </w:rPr>
              <w:t>3,00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«Курлыченское»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«Мильгидунское»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«Новоильинское»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2564E8"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с/п«Новооловское»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с/п«Старооловское»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с/п«Укурейское»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«Урюмское»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2,00</w:t>
            </w:r>
          </w:p>
        </w:tc>
      </w:tr>
      <w:tr w:rsidR="008F3ECA" w:rsidRPr="00511EB3" w:rsidTr="008F3ECA">
        <w:trPr>
          <w:trHeight w:val="390"/>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8F3ECA" w:rsidP="008F3ECA">
            <w:pPr>
              <w:rPr>
                <w:color w:val="000000"/>
                <w:sz w:val="20"/>
                <w:szCs w:val="20"/>
              </w:rPr>
            </w:pPr>
            <w:r w:rsidRPr="00511EB3">
              <w:rPr>
                <w:color w:val="000000"/>
                <w:sz w:val="20"/>
                <w:szCs w:val="20"/>
              </w:rPr>
              <w:t>с/п «Утанское»</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color w:val="000000"/>
                <w:sz w:val="20"/>
                <w:szCs w:val="20"/>
              </w:rPr>
            </w:pPr>
            <w:r w:rsidRPr="00511EB3">
              <w:rPr>
                <w:color w:val="000000"/>
                <w:sz w:val="20"/>
                <w:szCs w:val="20"/>
              </w:rPr>
              <w:t>3,00</w:t>
            </w:r>
          </w:p>
        </w:tc>
      </w:tr>
      <w:tr w:rsidR="008F3ECA" w:rsidRPr="00511EB3" w:rsidTr="008F3ECA">
        <w:trPr>
          <w:trHeight w:val="385"/>
        </w:trPr>
        <w:tc>
          <w:tcPr>
            <w:tcW w:w="4835" w:type="dxa"/>
            <w:tcBorders>
              <w:top w:val="nil"/>
              <w:left w:val="single" w:sz="8" w:space="0" w:color="000000"/>
              <w:bottom w:val="single" w:sz="8" w:space="0" w:color="000000"/>
              <w:right w:val="single" w:sz="8" w:space="0" w:color="000000"/>
            </w:tcBorders>
            <w:shd w:val="clear" w:color="auto" w:fill="auto"/>
            <w:hideMark/>
          </w:tcPr>
          <w:p w:rsidR="008F3ECA" w:rsidRPr="00511EB3" w:rsidRDefault="005D2FB0" w:rsidP="008F3ECA">
            <w:pPr>
              <w:rPr>
                <w:b/>
                <w:bCs/>
                <w:color w:val="000000"/>
                <w:sz w:val="20"/>
                <w:szCs w:val="20"/>
              </w:rPr>
            </w:pPr>
            <w:r w:rsidRPr="00511EB3">
              <w:rPr>
                <w:b/>
                <w:bCs/>
                <w:color w:val="000000"/>
                <w:sz w:val="20"/>
                <w:szCs w:val="20"/>
              </w:rPr>
              <w:t>Итого</w:t>
            </w:r>
            <w:r w:rsidR="008F3ECA" w:rsidRPr="00511EB3">
              <w:rPr>
                <w:b/>
                <w:bCs/>
                <w:color w:val="000000"/>
                <w:sz w:val="20"/>
                <w:szCs w:val="20"/>
              </w:rPr>
              <w:t>:</w:t>
            </w:r>
          </w:p>
        </w:tc>
        <w:tc>
          <w:tcPr>
            <w:tcW w:w="4252" w:type="dxa"/>
            <w:tcBorders>
              <w:top w:val="nil"/>
              <w:left w:val="nil"/>
              <w:bottom w:val="single" w:sz="8" w:space="0" w:color="000000"/>
              <w:right w:val="single" w:sz="8" w:space="0" w:color="000000"/>
            </w:tcBorders>
            <w:shd w:val="clear" w:color="auto" w:fill="auto"/>
            <w:hideMark/>
          </w:tcPr>
          <w:p w:rsidR="008F3ECA" w:rsidRPr="00511EB3" w:rsidRDefault="00990283" w:rsidP="008F3ECA">
            <w:pPr>
              <w:jc w:val="center"/>
              <w:rPr>
                <w:b/>
                <w:color w:val="000000"/>
                <w:sz w:val="20"/>
                <w:szCs w:val="20"/>
              </w:rPr>
            </w:pPr>
            <w:r w:rsidRPr="00511EB3">
              <w:rPr>
                <w:b/>
                <w:color w:val="000000"/>
                <w:sz w:val="20"/>
                <w:szCs w:val="20"/>
              </w:rPr>
              <w:t>61,00</w:t>
            </w:r>
          </w:p>
          <w:p w:rsidR="008F3ECA" w:rsidRPr="00511EB3" w:rsidRDefault="008F3ECA" w:rsidP="008F3ECA">
            <w:pPr>
              <w:jc w:val="center"/>
              <w:rPr>
                <w:b/>
                <w:bCs/>
                <w:color w:val="000000"/>
                <w:sz w:val="20"/>
                <w:szCs w:val="20"/>
              </w:rPr>
            </w:pPr>
          </w:p>
        </w:tc>
      </w:tr>
    </w:tbl>
    <w:p w:rsidR="008F3ECA" w:rsidRPr="00511EB3" w:rsidRDefault="008F3ECA" w:rsidP="008F3ECA">
      <w:pPr>
        <w:spacing w:after="200" w:line="276" w:lineRule="auto"/>
        <w:rPr>
          <w:sz w:val="20"/>
          <w:szCs w:val="20"/>
        </w:rPr>
      </w:pPr>
    </w:p>
    <w:p w:rsidR="001D20DC" w:rsidRPr="00511EB3" w:rsidRDefault="001D20DC" w:rsidP="008F3ECA">
      <w:pPr>
        <w:spacing w:after="200" w:line="276" w:lineRule="auto"/>
        <w:jc w:val="center"/>
        <w:rPr>
          <w:sz w:val="20"/>
          <w:szCs w:val="20"/>
        </w:rPr>
      </w:pPr>
    </w:p>
    <w:p w:rsidR="001D20DC" w:rsidRPr="00511EB3" w:rsidRDefault="00E95FAB" w:rsidP="00E95FAB">
      <w:pPr>
        <w:spacing w:after="200" w:line="276" w:lineRule="auto"/>
        <w:jc w:val="center"/>
        <w:rPr>
          <w:sz w:val="20"/>
          <w:szCs w:val="20"/>
        </w:rPr>
      </w:pPr>
      <w:r w:rsidRPr="00511EB3">
        <w:rPr>
          <w:sz w:val="20"/>
          <w:szCs w:val="20"/>
        </w:rPr>
        <w:t>______________________</w:t>
      </w:r>
    </w:p>
    <w:p w:rsidR="00405AD3" w:rsidRPr="00511EB3" w:rsidRDefault="00405AD3">
      <w:pPr>
        <w:spacing w:after="200" w:line="276" w:lineRule="auto"/>
        <w:rPr>
          <w:sz w:val="20"/>
          <w:szCs w:val="20"/>
        </w:rPr>
      </w:pPr>
    </w:p>
    <w:p w:rsidR="005D2FB0" w:rsidRPr="00511EB3" w:rsidRDefault="005D2FB0" w:rsidP="00405AD3">
      <w:pPr>
        <w:pStyle w:val="5"/>
        <w:rPr>
          <w:color w:val="FF0000"/>
          <w:sz w:val="20"/>
          <w:szCs w:val="20"/>
        </w:rPr>
      </w:pPr>
    </w:p>
    <w:p w:rsidR="005D2FB0" w:rsidRPr="00511EB3" w:rsidRDefault="005D2FB0" w:rsidP="00405AD3">
      <w:pPr>
        <w:pStyle w:val="5"/>
        <w:rPr>
          <w:color w:val="FF0000"/>
          <w:sz w:val="20"/>
          <w:szCs w:val="20"/>
        </w:rPr>
      </w:pPr>
    </w:p>
    <w:p w:rsidR="006B31E0" w:rsidRPr="00511EB3" w:rsidRDefault="006B31E0" w:rsidP="006B31E0">
      <w:pPr>
        <w:rPr>
          <w:sz w:val="20"/>
          <w:szCs w:val="20"/>
        </w:rPr>
      </w:pPr>
    </w:p>
    <w:p w:rsidR="006B31E0" w:rsidRPr="00511EB3" w:rsidRDefault="006B31E0" w:rsidP="006B31E0">
      <w:pPr>
        <w:rPr>
          <w:sz w:val="20"/>
          <w:szCs w:val="20"/>
        </w:rPr>
      </w:pPr>
    </w:p>
    <w:p w:rsidR="00E95FAB" w:rsidRPr="00511EB3" w:rsidRDefault="00E95FAB" w:rsidP="00405AD3">
      <w:pPr>
        <w:pStyle w:val="5"/>
        <w:rPr>
          <w:color w:val="FF0000"/>
          <w:sz w:val="20"/>
          <w:szCs w:val="20"/>
        </w:rPr>
      </w:pPr>
    </w:p>
    <w:p w:rsidR="00B57295" w:rsidRPr="00511EB3" w:rsidRDefault="005116D7" w:rsidP="00405AD3">
      <w:pPr>
        <w:pStyle w:val="5"/>
        <w:rPr>
          <w:sz w:val="20"/>
          <w:szCs w:val="20"/>
        </w:rPr>
      </w:pPr>
      <w:r w:rsidRPr="00511EB3">
        <w:rPr>
          <w:color w:val="FF0000"/>
          <w:sz w:val="20"/>
          <w:szCs w:val="20"/>
        </w:rPr>
        <w:t xml:space="preserve"> </w:t>
      </w:r>
      <w:r w:rsidR="00820732" w:rsidRPr="00511EB3">
        <w:rPr>
          <w:sz w:val="20"/>
          <w:szCs w:val="20"/>
        </w:rPr>
        <w:t>ПРИЛОЖЕНИЕ №</w:t>
      </w:r>
      <w:r w:rsidR="001D20DC" w:rsidRPr="00511EB3">
        <w:rPr>
          <w:sz w:val="20"/>
          <w:szCs w:val="20"/>
        </w:rPr>
        <w:t xml:space="preserve"> 7</w:t>
      </w:r>
      <w:r w:rsidR="00820732" w:rsidRPr="00511EB3">
        <w:rPr>
          <w:sz w:val="20"/>
          <w:szCs w:val="20"/>
        </w:rPr>
        <w:t xml:space="preserve"> </w:t>
      </w:r>
      <w:r w:rsidRPr="00511EB3">
        <w:rPr>
          <w:sz w:val="20"/>
          <w:szCs w:val="20"/>
        </w:rPr>
        <w:t xml:space="preserve"> </w:t>
      </w:r>
    </w:p>
    <w:p w:rsidR="00B57295" w:rsidRPr="00511EB3" w:rsidRDefault="005116D7" w:rsidP="00405AD3">
      <w:pPr>
        <w:jc w:val="right"/>
        <w:rPr>
          <w:sz w:val="20"/>
          <w:szCs w:val="20"/>
        </w:rPr>
      </w:pPr>
      <w:r w:rsidRPr="00511EB3">
        <w:rPr>
          <w:b/>
          <w:bCs/>
          <w:sz w:val="20"/>
          <w:szCs w:val="20"/>
        </w:rPr>
        <w:t xml:space="preserve"> </w:t>
      </w:r>
      <w:r w:rsidR="00B57295" w:rsidRPr="00511EB3">
        <w:rPr>
          <w:sz w:val="20"/>
          <w:szCs w:val="20"/>
        </w:rPr>
        <w:t>к</w:t>
      </w:r>
      <w:r w:rsidRPr="00511EB3">
        <w:rPr>
          <w:sz w:val="20"/>
          <w:szCs w:val="20"/>
        </w:rPr>
        <w:t xml:space="preserve"> </w:t>
      </w:r>
      <w:r w:rsidR="00B57295" w:rsidRPr="00511EB3">
        <w:rPr>
          <w:sz w:val="20"/>
          <w:szCs w:val="20"/>
        </w:rPr>
        <w:t>Методике</w:t>
      </w:r>
    </w:p>
    <w:p w:rsidR="00B57295" w:rsidRPr="00511EB3" w:rsidRDefault="00732D01" w:rsidP="00405AD3">
      <w:pPr>
        <w:jc w:val="right"/>
        <w:rPr>
          <w:sz w:val="20"/>
          <w:szCs w:val="20"/>
        </w:rPr>
      </w:pPr>
      <w:r w:rsidRPr="00511EB3">
        <w:rPr>
          <w:sz w:val="20"/>
          <w:szCs w:val="20"/>
        </w:rPr>
        <w:t xml:space="preserve">расчета </w:t>
      </w:r>
      <w:r w:rsidR="00B57295" w:rsidRPr="00511EB3">
        <w:rPr>
          <w:sz w:val="20"/>
          <w:szCs w:val="20"/>
        </w:rPr>
        <w:t>нормативов формирования</w:t>
      </w:r>
    </w:p>
    <w:p w:rsidR="00B57295" w:rsidRPr="00511EB3" w:rsidRDefault="00B57295" w:rsidP="00405AD3">
      <w:pPr>
        <w:jc w:val="right"/>
        <w:rPr>
          <w:sz w:val="20"/>
          <w:szCs w:val="20"/>
        </w:rPr>
      </w:pPr>
      <w:r w:rsidRPr="00511EB3">
        <w:rPr>
          <w:sz w:val="20"/>
          <w:szCs w:val="20"/>
        </w:rPr>
        <w:t xml:space="preserve">расходов на содержание органов </w:t>
      </w:r>
    </w:p>
    <w:p w:rsidR="006B31E0" w:rsidRPr="00511EB3" w:rsidRDefault="00B57295" w:rsidP="00405AD3">
      <w:pPr>
        <w:jc w:val="right"/>
        <w:rPr>
          <w:sz w:val="20"/>
          <w:szCs w:val="20"/>
        </w:rPr>
      </w:pPr>
      <w:r w:rsidRPr="00511EB3">
        <w:rPr>
          <w:sz w:val="20"/>
          <w:szCs w:val="20"/>
        </w:rPr>
        <w:t xml:space="preserve">местного самоуправления </w:t>
      </w:r>
    </w:p>
    <w:p w:rsidR="00B57295" w:rsidRPr="00511EB3" w:rsidRDefault="006B31E0" w:rsidP="006B31E0">
      <w:pPr>
        <w:jc w:val="right"/>
        <w:rPr>
          <w:sz w:val="20"/>
          <w:szCs w:val="20"/>
        </w:rPr>
      </w:pPr>
      <w:r w:rsidRPr="00511EB3">
        <w:rPr>
          <w:sz w:val="20"/>
          <w:szCs w:val="20"/>
        </w:rPr>
        <w:t>сельского поселения</w:t>
      </w:r>
      <w:r w:rsidR="00B57295" w:rsidRPr="00511EB3">
        <w:rPr>
          <w:sz w:val="20"/>
          <w:szCs w:val="20"/>
        </w:rPr>
        <w:t xml:space="preserve"> </w:t>
      </w:r>
      <w:r w:rsidRPr="00511EB3">
        <w:rPr>
          <w:sz w:val="20"/>
          <w:szCs w:val="20"/>
        </w:rPr>
        <w:t>«Икшицкое»</w:t>
      </w:r>
      <w:r w:rsidR="00B57295" w:rsidRPr="00511EB3">
        <w:rPr>
          <w:sz w:val="20"/>
          <w:szCs w:val="20"/>
        </w:rPr>
        <w:t xml:space="preserve"> на 201</w:t>
      </w:r>
      <w:r w:rsidR="00F37E98" w:rsidRPr="00511EB3">
        <w:rPr>
          <w:sz w:val="20"/>
          <w:szCs w:val="20"/>
        </w:rPr>
        <w:t>5</w:t>
      </w:r>
      <w:r w:rsidR="00B57295" w:rsidRPr="00511EB3">
        <w:rPr>
          <w:sz w:val="20"/>
          <w:szCs w:val="20"/>
        </w:rPr>
        <w:t xml:space="preserve"> год</w:t>
      </w:r>
    </w:p>
    <w:p w:rsidR="00B57295" w:rsidRPr="00511EB3" w:rsidRDefault="00B57295" w:rsidP="00405AD3">
      <w:pPr>
        <w:pStyle w:val="6"/>
        <w:rPr>
          <w:b w:val="0"/>
          <w:bCs w:val="0"/>
          <w:sz w:val="20"/>
          <w:szCs w:val="20"/>
        </w:rPr>
      </w:pPr>
    </w:p>
    <w:p w:rsidR="00B57295" w:rsidRPr="00511EB3" w:rsidRDefault="005116D7" w:rsidP="00405AD3">
      <w:pPr>
        <w:pStyle w:val="6"/>
        <w:rPr>
          <w:b w:val="0"/>
          <w:bCs w:val="0"/>
          <w:sz w:val="20"/>
          <w:szCs w:val="20"/>
        </w:rPr>
      </w:pPr>
      <w:r w:rsidRPr="00511EB3">
        <w:rPr>
          <w:b w:val="0"/>
          <w:bCs w:val="0"/>
          <w:sz w:val="20"/>
          <w:szCs w:val="20"/>
        </w:rPr>
        <w:t xml:space="preserve"> </w:t>
      </w:r>
    </w:p>
    <w:p w:rsidR="00B57295" w:rsidRPr="00511EB3" w:rsidRDefault="00B57295" w:rsidP="00405AD3">
      <w:pPr>
        <w:jc w:val="center"/>
        <w:rPr>
          <w:b/>
          <w:bCs/>
          <w:sz w:val="20"/>
          <w:szCs w:val="20"/>
        </w:rPr>
      </w:pPr>
      <w:r w:rsidRPr="00511EB3">
        <w:rPr>
          <w:b/>
          <w:bCs/>
          <w:sz w:val="20"/>
          <w:szCs w:val="20"/>
        </w:rPr>
        <w:t>Предельный размер должностного оклада главы</w:t>
      </w:r>
      <w:r w:rsidR="005116D7" w:rsidRPr="00511EB3">
        <w:rPr>
          <w:b/>
          <w:bCs/>
          <w:sz w:val="20"/>
          <w:szCs w:val="20"/>
        </w:rPr>
        <w:t xml:space="preserve"> </w:t>
      </w:r>
      <w:r w:rsidRPr="00511EB3">
        <w:rPr>
          <w:b/>
          <w:bCs/>
          <w:sz w:val="20"/>
          <w:szCs w:val="20"/>
        </w:rPr>
        <w:t>городского, сельского поселения МР «Чернышевский район»</w:t>
      </w:r>
    </w:p>
    <w:p w:rsidR="00B57295" w:rsidRPr="00511EB3" w:rsidRDefault="00B57295" w:rsidP="00405AD3">
      <w:pPr>
        <w:jc w:val="center"/>
        <w:rPr>
          <w:b/>
          <w:bCs/>
          <w:sz w:val="20"/>
          <w:szCs w:val="20"/>
        </w:rPr>
      </w:pPr>
    </w:p>
    <w:p w:rsidR="00B57295" w:rsidRPr="00511EB3" w:rsidRDefault="00B57295" w:rsidP="00405AD3">
      <w:pPr>
        <w:jc w:val="center"/>
        <w:rPr>
          <w:b/>
          <w:bCs/>
          <w:sz w:val="20"/>
          <w:szCs w:val="20"/>
        </w:rPr>
      </w:pPr>
    </w:p>
    <w:tbl>
      <w:tblPr>
        <w:tblW w:w="92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4439"/>
        <w:gridCol w:w="3903"/>
      </w:tblGrid>
      <w:tr w:rsidR="00B57295" w:rsidRPr="00511EB3" w:rsidTr="00636712">
        <w:tc>
          <w:tcPr>
            <w:tcW w:w="940" w:type="dxa"/>
          </w:tcPr>
          <w:p w:rsidR="00B57295" w:rsidRPr="00511EB3" w:rsidRDefault="00B57295" w:rsidP="00405AD3">
            <w:pPr>
              <w:rPr>
                <w:sz w:val="20"/>
                <w:szCs w:val="20"/>
              </w:rPr>
            </w:pPr>
            <w:r w:rsidRPr="00511EB3">
              <w:rPr>
                <w:sz w:val="20"/>
                <w:szCs w:val="20"/>
              </w:rPr>
              <w:t>№ п/п</w:t>
            </w:r>
          </w:p>
        </w:tc>
        <w:tc>
          <w:tcPr>
            <w:tcW w:w="4439" w:type="dxa"/>
          </w:tcPr>
          <w:p w:rsidR="00B57295" w:rsidRPr="00511EB3" w:rsidRDefault="00B57295" w:rsidP="00405AD3">
            <w:pPr>
              <w:rPr>
                <w:sz w:val="20"/>
                <w:szCs w:val="20"/>
              </w:rPr>
            </w:pPr>
            <w:r w:rsidRPr="00511EB3">
              <w:rPr>
                <w:sz w:val="20"/>
                <w:szCs w:val="20"/>
              </w:rPr>
              <w:t xml:space="preserve">Группы по оплате труда </w:t>
            </w:r>
          </w:p>
        </w:tc>
        <w:tc>
          <w:tcPr>
            <w:tcW w:w="3903" w:type="dxa"/>
          </w:tcPr>
          <w:p w:rsidR="00B57295" w:rsidRPr="00511EB3" w:rsidRDefault="00B57295" w:rsidP="00405AD3">
            <w:pPr>
              <w:jc w:val="center"/>
              <w:rPr>
                <w:sz w:val="20"/>
                <w:szCs w:val="20"/>
              </w:rPr>
            </w:pPr>
            <w:r w:rsidRPr="00511EB3">
              <w:rPr>
                <w:sz w:val="20"/>
                <w:szCs w:val="20"/>
              </w:rPr>
              <w:t>Должностной оклад, рублей</w:t>
            </w:r>
          </w:p>
        </w:tc>
      </w:tr>
      <w:tr w:rsidR="00B57295" w:rsidRPr="00511EB3" w:rsidTr="00636712">
        <w:tc>
          <w:tcPr>
            <w:tcW w:w="940" w:type="dxa"/>
          </w:tcPr>
          <w:p w:rsidR="00B57295" w:rsidRPr="00511EB3" w:rsidRDefault="00B57295" w:rsidP="00405AD3">
            <w:pPr>
              <w:jc w:val="center"/>
              <w:rPr>
                <w:sz w:val="20"/>
                <w:szCs w:val="20"/>
              </w:rPr>
            </w:pPr>
            <w:r w:rsidRPr="00511EB3">
              <w:rPr>
                <w:sz w:val="20"/>
                <w:szCs w:val="20"/>
              </w:rPr>
              <w:t>1.</w:t>
            </w:r>
          </w:p>
        </w:tc>
        <w:tc>
          <w:tcPr>
            <w:tcW w:w="4439" w:type="dxa"/>
          </w:tcPr>
          <w:p w:rsidR="00B57295" w:rsidRPr="00511EB3" w:rsidRDefault="00B57295" w:rsidP="00405AD3">
            <w:pPr>
              <w:rPr>
                <w:sz w:val="20"/>
                <w:szCs w:val="20"/>
              </w:rPr>
            </w:pPr>
            <w:r w:rsidRPr="00511EB3">
              <w:rPr>
                <w:sz w:val="20"/>
                <w:szCs w:val="20"/>
              </w:rPr>
              <w:t>1 группа</w:t>
            </w:r>
          </w:p>
        </w:tc>
        <w:tc>
          <w:tcPr>
            <w:tcW w:w="3903" w:type="dxa"/>
          </w:tcPr>
          <w:p w:rsidR="00B57295" w:rsidRPr="00511EB3" w:rsidRDefault="00820732" w:rsidP="00405AD3">
            <w:pPr>
              <w:jc w:val="center"/>
              <w:rPr>
                <w:sz w:val="20"/>
                <w:szCs w:val="20"/>
              </w:rPr>
            </w:pPr>
            <w:r w:rsidRPr="00511EB3">
              <w:rPr>
                <w:sz w:val="20"/>
                <w:szCs w:val="20"/>
              </w:rPr>
              <w:t>4762</w:t>
            </w:r>
          </w:p>
        </w:tc>
      </w:tr>
      <w:tr w:rsidR="00B57295" w:rsidRPr="00511EB3" w:rsidTr="00636712">
        <w:tc>
          <w:tcPr>
            <w:tcW w:w="940" w:type="dxa"/>
          </w:tcPr>
          <w:p w:rsidR="00B57295" w:rsidRPr="00511EB3" w:rsidRDefault="00B57295" w:rsidP="00405AD3">
            <w:pPr>
              <w:jc w:val="center"/>
              <w:rPr>
                <w:sz w:val="20"/>
                <w:szCs w:val="20"/>
              </w:rPr>
            </w:pPr>
            <w:r w:rsidRPr="00511EB3">
              <w:rPr>
                <w:sz w:val="20"/>
                <w:szCs w:val="20"/>
              </w:rPr>
              <w:t>2.</w:t>
            </w:r>
          </w:p>
        </w:tc>
        <w:tc>
          <w:tcPr>
            <w:tcW w:w="4439" w:type="dxa"/>
          </w:tcPr>
          <w:p w:rsidR="00B57295" w:rsidRPr="00511EB3" w:rsidRDefault="00B57295" w:rsidP="00405AD3">
            <w:pPr>
              <w:rPr>
                <w:sz w:val="20"/>
                <w:szCs w:val="20"/>
              </w:rPr>
            </w:pPr>
            <w:r w:rsidRPr="00511EB3">
              <w:rPr>
                <w:sz w:val="20"/>
                <w:szCs w:val="20"/>
              </w:rPr>
              <w:t>2 группа</w:t>
            </w:r>
          </w:p>
        </w:tc>
        <w:tc>
          <w:tcPr>
            <w:tcW w:w="3903" w:type="dxa"/>
          </w:tcPr>
          <w:p w:rsidR="00B57295" w:rsidRPr="00511EB3" w:rsidRDefault="00820732" w:rsidP="00405AD3">
            <w:pPr>
              <w:jc w:val="center"/>
              <w:rPr>
                <w:sz w:val="20"/>
                <w:szCs w:val="20"/>
              </w:rPr>
            </w:pPr>
            <w:r w:rsidRPr="00511EB3">
              <w:rPr>
                <w:sz w:val="20"/>
                <w:szCs w:val="20"/>
              </w:rPr>
              <w:t>4330</w:t>
            </w:r>
          </w:p>
        </w:tc>
      </w:tr>
      <w:tr w:rsidR="00B57295" w:rsidRPr="00511EB3" w:rsidTr="00636712">
        <w:tc>
          <w:tcPr>
            <w:tcW w:w="940" w:type="dxa"/>
          </w:tcPr>
          <w:p w:rsidR="00B57295" w:rsidRPr="00511EB3" w:rsidRDefault="00B57295" w:rsidP="00405AD3">
            <w:pPr>
              <w:jc w:val="center"/>
              <w:rPr>
                <w:sz w:val="20"/>
                <w:szCs w:val="20"/>
              </w:rPr>
            </w:pPr>
            <w:r w:rsidRPr="00511EB3">
              <w:rPr>
                <w:sz w:val="20"/>
                <w:szCs w:val="20"/>
              </w:rPr>
              <w:t>3.</w:t>
            </w:r>
          </w:p>
        </w:tc>
        <w:tc>
          <w:tcPr>
            <w:tcW w:w="4439" w:type="dxa"/>
          </w:tcPr>
          <w:p w:rsidR="00B57295" w:rsidRPr="00511EB3" w:rsidRDefault="00B57295" w:rsidP="00405AD3">
            <w:pPr>
              <w:rPr>
                <w:sz w:val="20"/>
                <w:szCs w:val="20"/>
              </w:rPr>
            </w:pPr>
            <w:r w:rsidRPr="00511EB3">
              <w:rPr>
                <w:sz w:val="20"/>
                <w:szCs w:val="20"/>
              </w:rPr>
              <w:t>3 группа</w:t>
            </w:r>
          </w:p>
        </w:tc>
        <w:tc>
          <w:tcPr>
            <w:tcW w:w="3903" w:type="dxa"/>
          </w:tcPr>
          <w:p w:rsidR="00B57295" w:rsidRPr="00511EB3" w:rsidRDefault="00820732" w:rsidP="00405AD3">
            <w:pPr>
              <w:jc w:val="center"/>
              <w:rPr>
                <w:sz w:val="20"/>
                <w:szCs w:val="20"/>
              </w:rPr>
            </w:pPr>
            <w:r w:rsidRPr="00511EB3">
              <w:rPr>
                <w:sz w:val="20"/>
                <w:szCs w:val="20"/>
              </w:rPr>
              <w:t>3897</w:t>
            </w:r>
          </w:p>
        </w:tc>
      </w:tr>
      <w:tr w:rsidR="00B57295" w:rsidRPr="00511EB3" w:rsidTr="00636712">
        <w:tc>
          <w:tcPr>
            <w:tcW w:w="940" w:type="dxa"/>
          </w:tcPr>
          <w:p w:rsidR="00B57295" w:rsidRPr="00511EB3" w:rsidRDefault="00B57295" w:rsidP="00405AD3">
            <w:pPr>
              <w:jc w:val="center"/>
              <w:rPr>
                <w:sz w:val="20"/>
                <w:szCs w:val="20"/>
              </w:rPr>
            </w:pPr>
            <w:r w:rsidRPr="00511EB3">
              <w:rPr>
                <w:sz w:val="20"/>
                <w:szCs w:val="20"/>
              </w:rPr>
              <w:t>4.</w:t>
            </w:r>
          </w:p>
        </w:tc>
        <w:tc>
          <w:tcPr>
            <w:tcW w:w="4439" w:type="dxa"/>
          </w:tcPr>
          <w:p w:rsidR="00B57295" w:rsidRPr="00511EB3" w:rsidRDefault="00B57295" w:rsidP="00405AD3">
            <w:pPr>
              <w:rPr>
                <w:sz w:val="20"/>
                <w:szCs w:val="20"/>
              </w:rPr>
            </w:pPr>
            <w:r w:rsidRPr="00511EB3">
              <w:rPr>
                <w:sz w:val="20"/>
                <w:szCs w:val="20"/>
              </w:rPr>
              <w:t>4 группа</w:t>
            </w:r>
          </w:p>
        </w:tc>
        <w:tc>
          <w:tcPr>
            <w:tcW w:w="3903" w:type="dxa"/>
          </w:tcPr>
          <w:p w:rsidR="00B57295" w:rsidRPr="00511EB3" w:rsidRDefault="00820732" w:rsidP="00405AD3">
            <w:pPr>
              <w:jc w:val="center"/>
              <w:rPr>
                <w:sz w:val="20"/>
                <w:szCs w:val="20"/>
              </w:rPr>
            </w:pPr>
            <w:r w:rsidRPr="00511EB3">
              <w:rPr>
                <w:sz w:val="20"/>
                <w:szCs w:val="20"/>
              </w:rPr>
              <w:t>3464</w:t>
            </w:r>
          </w:p>
        </w:tc>
      </w:tr>
      <w:tr w:rsidR="00B57295" w:rsidRPr="00511EB3" w:rsidTr="00636712">
        <w:tc>
          <w:tcPr>
            <w:tcW w:w="940" w:type="dxa"/>
          </w:tcPr>
          <w:p w:rsidR="00B57295" w:rsidRPr="00511EB3" w:rsidRDefault="00B57295" w:rsidP="00405AD3">
            <w:pPr>
              <w:jc w:val="center"/>
              <w:rPr>
                <w:sz w:val="20"/>
                <w:szCs w:val="20"/>
              </w:rPr>
            </w:pPr>
            <w:r w:rsidRPr="00511EB3">
              <w:rPr>
                <w:sz w:val="20"/>
                <w:szCs w:val="20"/>
              </w:rPr>
              <w:t>5.</w:t>
            </w:r>
          </w:p>
        </w:tc>
        <w:tc>
          <w:tcPr>
            <w:tcW w:w="4439" w:type="dxa"/>
          </w:tcPr>
          <w:p w:rsidR="00B57295" w:rsidRPr="00511EB3" w:rsidRDefault="00B57295" w:rsidP="00405AD3">
            <w:pPr>
              <w:rPr>
                <w:sz w:val="20"/>
                <w:szCs w:val="20"/>
              </w:rPr>
            </w:pPr>
            <w:r w:rsidRPr="00511EB3">
              <w:rPr>
                <w:sz w:val="20"/>
                <w:szCs w:val="20"/>
              </w:rPr>
              <w:t>5 группа</w:t>
            </w:r>
          </w:p>
        </w:tc>
        <w:tc>
          <w:tcPr>
            <w:tcW w:w="3903" w:type="dxa"/>
          </w:tcPr>
          <w:p w:rsidR="00B57295" w:rsidRPr="00511EB3" w:rsidRDefault="00820732" w:rsidP="00405AD3">
            <w:pPr>
              <w:jc w:val="center"/>
              <w:rPr>
                <w:sz w:val="20"/>
                <w:szCs w:val="20"/>
              </w:rPr>
            </w:pPr>
            <w:r w:rsidRPr="00511EB3">
              <w:rPr>
                <w:sz w:val="20"/>
                <w:szCs w:val="20"/>
              </w:rPr>
              <w:t>3031</w:t>
            </w:r>
          </w:p>
        </w:tc>
      </w:tr>
    </w:tbl>
    <w:p w:rsidR="00B57295" w:rsidRPr="00511EB3" w:rsidRDefault="00B57295" w:rsidP="00405AD3">
      <w:pPr>
        <w:rPr>
          <w:sz w:val="20"/>
          <w:szCs w:val="20"/>
        </w:rPr>
      </w:pPr>
    </w:p>
    <w:p w:rsidR="00B57295" w:rsidRPr="00511EB3" w:rsidRDefault="00B57295" w:rsidP="00405AD3">
      <w:pPr>
        <w:rPr>
          <w:sz w:val="20"/>
          <w:szCs w:val="20"/>
        </w:rPr>
      </w:pPr>
    </w:p>
    <w:p w:rsidR="00B57295" w:rsidRPr="00511EB3" w:rsidRDefault="00B57295" w:rsidP="00405AD3">
      <w:pPr>
        <w:jc w:val="center"/>
        <w:rPr>
          <w:sz w:val="20"/>
          <w:szCs w:val="20"/>
        </w:rPr>
      </w:pPr>
      <w:r w:rsidRPr="00511EB3">
        <w:rPr>
          <w:sz w:val="20"/>
          <w:szCs w:val="20"/>
        </w:rPr>
        <w:t>__________________</w:t>
      </w:r>
    </w:p>
    <w:p w:rsidR="00B57295" w:rsidRPr="00511EB3" w:rsidRDefault="00511EB3" w:rsidP="00511EB3">
      <w:pPr>
        <w:spacing w:after="200" w:line="276" w:lineRule="auto"/>
        <w:rPr>
          <w:sz w:val="20"/>
          <w:szCs w:val="20"/>
        </w:rPr>
      </w:pPr>
      <w:r>
        <w:rPr>
          <w:sz w:val="20"/>
          <w:szCs w:val="20"/>
        </w:rPr>
        <w:t xml:space="preserve">                                                                                                                                                 </w:t>
      </w:r>
      <w:r w:rsidR="00F37E98" w:rsidRPr="00511EB3">
        <w:rPr>
          <w:sz w:val="20"/>
          <w:szCs w:val="20"/>
        </w:rPr>
        <w:t>ПРИЛОЖЕНИЕ №</w:t>
      </w:r>
      <w:r w:rsidR="001D20DC" w:rsidRPr="00511EB3">
        <w:rPr>
          <w:sz w:val="20"/>
          <w:szCs w:val="20"/>
        </w:rPr>
        <w:t xml:space="preserve"> 8</w:t>
      </w:r>
      <w:r w:rsidR="005116D7" w:rsidRPr="00511EB3">
        <w:rPr>
          <w:sz w:val="20"/>
          <w:szCs w:val="20"/>
        </w:rPr>
        <w:t xml:space="preserve"> </w:t>
      </w:r>
    </w:p>
    <w:p w:rsidR="00B57295" w:rsidRPr="00511EB3" w:rsidRDefault="005116D7" w:rsidP="00405AD3">
      <w:pPr>
        <w:jc w:val="right"/>
        <w:rPr>
          <w:sz w:val="20"/>
          <w:szCs w:val="20"/>
        </w:rPr>
      </w:pPr>
      <w:r w:rsidRPr="00511EB3">
        <w:rPr>
          <w:b/>
          <w:bCs/>
          <w:sz w:val="20"/>
          <w:szCs w:val="20"/>
        </w:rPr>
        <w:t xml:space="preserve"> </w:t>
      </w:r>
      <w:r w:rsidR="00B57295" w:rsidRPr="00511EB3">
        <w:rPr>
          <w:sz w:val="20"/>
          <w:szCs w:val="20"/>
        </w:rPr>
        <w:t>к Методике</w:t>
      </w:r>
    </w:p>
    <w:p w:rsidR="00B57295" w:rsidRPr="00511EB3" w:rsidRDefault="00732D01" w:rsidP="00405AD3">
      <w:pPr>
        <w:jc w:val="right"/>
        <w:rPr>
          <w:sz w:val="20"/>
          <w:szCs w:val="20"/>
        </w:rPr>
      </w:pPr>
      <w:r w:rsidRPr="00511EB3">
        <w:rPr>
          <w:sz w:val="20"/>
          <w:szCs w:val="20"/>
        </w:rPr>
        <w:t>расчета</w:t>
      </w:r>
      <w:r w:rsidR="005116D7" w:rsidRPr="00511EB3">
        <w:rPr>
          <w:sz w:val="20"/>
          <w:szCs w:val="20"/>
        </w:rPr>
        <w:t xml:space="preserve"> </w:t>
      </w:r>
      <w:r w:rsidR="00B57295" w:rsidRPr="00511EB3">
        <w:rPr>
          <w:sz w:val="20"/>
          <w:szCs w:val="20"/>
        </w:rPr>
        <w:t>нормативов формирования</w:t>
      </w:r>
    </w:p>
    <w:p w:rsidR="00B57295" w:rsidRPr="00511EB3" w:rsidRDefault="00B57295" w:rsidP="00405AD3">
      <w:pPr>
        <w:jc w:val="right"/>
        <w:rPr>
          <w:sz w:val="20"/>
          <w:szCs w:val="20"/>
        </w:rPr>
      </w:pPr>
      <w:r w:rsidRPr="00511EB3">
        <w:rPr>
          <w:sz w:val="20"/>
          <w:szCs w:val="20"/>
        </w:rPr>
        <w:t xml:space="preserve">расходов на содержание органов </w:t>
      </w:r>
    </w:p>
    <w:p w:rsidR="006B31E0" w:rsidRPr="00511EB3" w:rsidRDefault="00B57295" w:rsidP="00405AD3">
      <w:pPr>
        <w:jc w:val="right"/>
        <w:rPr>
          <w:sz w:val="20"/>
          <w:szCs w:val="20"/>
        </w:rPr>
      </w:pPr>
      <w:r w:rsidRPr="00511EB3">
        <w:rPr>
          <w:sz w:val="20"/>
          <w:szCs w:val="20"/>
        </w:rPr>
        <w:t xml:space="preserve">местного самоуправления </w:t>
      </w:r>
    </w:p>
    <w:p w:rsidR="00B57295" w:rsidRPr="00511EB3" w:rsidRDefault="006B31E0" w:rsidP="006B31E0">
      <w:pPr>
        <w:jc w:val="right"/>
        <w:rPr>
          <w:sz w:val="20"/>
          <w:szCs w:val="20"/>
        </w:rPr>
      </w:pPr>
      <w:r w:rsidRPr="00511EB3">
        <w:rPr>
          <w:sz w:val="20"/>
          <w:szCs w:val="20"/>
        </w:rPr>
        <w:t>сельского поселения</w:t>
      </w:r>
      <w:r w:rsidR="00B57295" w:rsidRPr="00511EB3">
        <w:rPr>
          <w:sz w:val="20"/>
          <w:szCs w:val="20"/>
        </w:rPr>
        <w:t xml:space="preserve"> </w:t>
      </w:r>
      <w:r w:rsidRPr="00511EB3">
        <w:rPr>
          <w:sz w:val="20"/>
          <w:szCs w:val="20"/>
        </w:rPr>
        <w:t>«Икшицкое»</w:t>
      </w:r>
      <w:r w:rsidR="00B57295" w:rsidRPr="00511EB3">
        <w:rPr>
          <w:sz w:val="20"/>
          <w:szCs w:val="20"/>
        </w:rPr>
        <w:t xml:space="preserve"> на 201</w:t>
      </w:r>
      <w:r w:rsidR="00F37E98" w:rsidRPr="00511EB3">
        <w:rPr>
          <w:sz w:val="20"/>
          <w:szCs w:val="20"/>
        </w:rPr>
        <w:t>5</w:t>
      </w:r>
      <w:r w:rsidR="00B57295" w:rsidRPr="00511EB3">
        <w:rPr>
          <w:sz w:val="20"/>
          <w:szCs w:val="20"/>
        </w:rPr>
        <w:t xml:space="preserve"> год</w:t>
      </w:r>
    </w:p>
    <w:p w:rsidR="00B57295" w:rsidRPr="00511EB3" w:rsidRDefault="00B57295" w:rsidP="00405AD3">
      <w:pPr>
        <w:autoSpaceDE w:val="0"/>
        <w:autoSpaceDN w:val="0"/>
        <w:adjustRightInd w:val="0"/>
        <w:jc w:val="right"/>
        <w:outlineLvl w:val="0"/>
        <w:rPr>
          <w:sz w:val="20"/>
          <w:szCs w:val="20"/>
        </w:rPr>
      </w:pPr>
    </w:p>
    <w:p w:rsidR="00B57295" w:rsidRPr="00511EB3" w:rsidRDefault="00B57295" w:rsidP="00405AD3">
      <w:pPr>
        <w:pStyle w:val="ConsPlusTitle"/>
        <w:widowControl/>
        <w:jc w:val="center"/>
        <w:rPr>
          <w:sz w:val="20"/>
          <w:szCs w:val="20"/>
        </w:rPr>
      </w:pPr>
      <w:r w:rsidRPr="00511EB3">
        <w:rPr>
          <w:sz w:val="20"/>
          <w:szCs w:val="20"/>
        </w:rPr>
        <w:t xml:space="preserve">Предельный размер должностного оклада муниципального служащего </w:t>
      </w:r>
    </w:p>
    <w:p w:rsidR="00B57295" w:rsidRPr="00511EB3" w:rsidRDefault="00B57295" w:rsidP="00405AD3">
      <w:pPr>
        <w:pStyle w:val="ConsPlusTitle"/>
        <w:widowControl/>
        <w:jc w:val="center"/>
        <w:rPr>
          <w:sz w:val="20"/>
          <w:szCs w:val="20"/>
        </w:rPr>
      </w:pPr>
      <w:r w:rsidRPr="00511EB3">
        <w:rPr>
          <w:sz w:val="20"/>
          <w:szCs w:val="20"/>
        </w:rPr>
        <w:t>городского, сельского поселения</w:t>
      </w:r>
    </w:p>
    <w:p w:rsidR="00B57295" w:rsidRPr="00511EB3" w:rsidRDefault="00B57295" w:rsidP="00405AD3">
      <w:pPr>
        <w:pStyle w:val="ConsPlusTitle"/>
        <w:widowControl/>
        <w:jc w:val="center"/>
        <w:rPr>
          <w:sz w:val="20"/>
          <w:szCs w:val="20"/>
        </w:rPr>
      </w:pPr>
      <w:r w:rsidRPr="00511EB3">
        <w:rPr>
          <w:sz w:val="20"/>
          <w:szCs w:val="20"/>
        </w:rPr>
        <w:t>по соответствующей должности муниципальной службы</w:t>
      </w:r>
    </w:p>
    <w:p w:rsidR="00B57295" w:rsidRPr="00511EB3" w:rsidRDefault="00B57295" w:rsidP="00405AD3">
      <w:pPr>
        <w:autoSpaceDE w:val="0"/>
        <w:autoSpaceDN w:val="0"/>
        <w:adjustRightInd w:val="0"/>
        <w:ind w:firstLine="540"/>
        <w:jc w:val="both"/>
        <w:rPr>
          <w:sz w:val="20"/>
          <w:szCs w:val="20"/>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1326"/>
        <w:gridCol w:w="1372"/>
        <w:gridCol w:w="1372"/>
        <w:gridCol w:w="1372"/>
        <w:gridCol w:w="1422"/>
      </w:tblGrid>
      <w:tr w:rsidR="00B57295" w:rsidRPr="00511EB3" w:rsidTr="00C60633">
        <w:trPr>
          <w:trHeight w:val="1120"/>
        </w:trPr>
        <w:tc>
          <w:tcPr>
            <w:tcW w:w="2552" w:type="dxa"/>
            <w:vMerge w:val="restart"/>
            <w:tcBorders>
              <w:top w:val="single" w:sz="4" w:space="0" w:color="auto"/>
              <w:left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p>
          <w:p w:rsidR="00B57295" w:rsidRPr="00511EB3" w:rsidRDefault="00B57295" w:rsidP="00405AD3">
            <w:pPr>
              <w:autoSpaceDE w:val="0"/>
              <w:autoSpaceDN w:val="0"/>
              <w:adjustRightInd w:val="0"/>
              <w:jc w:val="center"/>
              <w:rPr>
                <w:sz w:val="20"/>
                <w:szCs w:val="20"/>
              </w:rPr>
            </w:pPr>
            <w:r w:rsidRPr="00511EB3">
              <w:rPr>
                <w:sz w:val="20"/>
                <w:szCs w:val="20"/>
              </w:rPr>
              <w:t>Муниципальные должности муниципальной службы</w:t>
            </w:r>
          </w:p>
        </w:tc>
        <w:tc>
          <w:tcPr>
            <w:tcW w:w="6864" w:type="dxa"/>
            <w:gridSpan w:val="5"/>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Должностной оклад в</w:t>
            </w:r>
            <w:r w:rsidR="005116D7" w:rsidRPr="00511EB3">
              <w:rPr>
                <w:sz w:val="20"/>
                <w:szCs w:val="20"/>
              </w:rPr>
              <w:t xml:space="preserve"> </w:t>
            </w:r>
            <w:r w:rsidRPr="00511EB3">
              <w:rPr>
                <w:sz w:val="20"/>
                <w:szCs w:val="20"/>
              </w:rPr>
              <w:br/>
              <w:t>процентах от</w:t>
            </w:r>
            <w:r w:rsidR="005116D7" w:rsidRPr="00511EB3">
              <w:rPr>
                <w:sz w:val="20"/>
                <w:szCs w:val="20"/>
              </w:rPr>
              <w:t xml:space="preserve"> </w:t>
            </w:r>
            <w:r w:rsidRPr="00511EB3">
              <w:rPr>
                <w:sz w:val="20"/>
                <w:szCs w:val="20"/>
              </w:rPr>
              <w:br/>
              <w:t>должностного оклада</w:t>
            </w:r>
            <w:r w:rsidR="005116D7" w:rsidRPr="00511EB3">
              <w:rPr>
                <w:sz w:val="20"/>
                <w:szCs w:val="20"/>
              </w:rPr>
              <w:t xml:space="preserve"> </w:t>
            </w:r>
            <w:r w:rsidRPr="00511EB3">
              <w:rPr>
                <w:sz w:val="20"/>
                <w:szCs w:val="20"/>
              </w:rPr>
              <w:br/>
              <w:t>главы городского, сельского поселения</w:t>
            </w:r>
          </w:p>
        </w:tc>
      </w:tr>
      <w:tr w:rsidR="00B57295" w:rsidRPr="00511EB3" w:rsidTr="00C60633">
        <w:trPr>
          <w:trHeight w:val="800"/>
        </w:trPr>
        <w:tc>
          <w:tcPr>
            <w:tcW w:w="2552" w:type="dxa"/>
            <w:vMerge/>
            <w:tcBorders>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1 группа</w:t>
            </w:r>
          </w:p>
          <w:p w:rsidR="00B57295" w:rsidRPr="00511EB3" w:rsidRDefault="00B57295" w:rsidP="00405AD3">
            <w:pPr>
              <w:autoSpaceDE w:val="0"/>
              <w:autoSpaceDN w:val="0"/>
              <w:adjustRightInd w:val="0"/>
              <w:jc w:val="center"/>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2 группа</w:t>
            </w:r>
          </w:p>
          <w:p w:rsidR="00B57295" w:rsidRPr="00511EB3" w:rsidRDefault="00B57295" w:rsidP="00405AD3">
            <w:pPr>
              <w:autoSpaceDE w:val="0"/>
              <w:autoSpaceDN w:val="0"/>
              <w:adjustRightInd w:val="0"/>
              <w:jc w:val="center"/>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3 группа</w:t>
            </w:r>
          </w:p>
          <w:p w:rsidR="00B57295" w:rsidRPr="00511EB3" w:rsidRDefault="00B57295" w:rsidP="00405AD3">
            <w:pPr>
              <w:autoSpaceDE w:val="0"/>
              <w:autoSpaceDN w:val="0"/>
              <w:adjustRightInd w:val="0"/>
              <w:jc w:val="center"/>
              <w:rPr>
                <w:sz w:val="20"/>
                <w:szCs w:val="20"/>
              </w:rPr>
            </w:pP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4 группа</w:t>
            </w:r>
          </w:p>
          <w:p w:rsidR="00B57295" w:rsidRPr="00511EB3" w:rsidRDefault="00B57295" w:rsidP="00405AD3">
            <w:pPr>
              <w:autoSpaceDE w:val="0"/>
              <w:autoSpaceDN w:val="0"/>
              <w:adjustRightInd w:val="0"/>
              <w:jc w:val="center"/>
              <w:rPr>
                <w:sz w:val="20"/>
                <w:szCs w:val="20"/>
              </w:rPr>
            </w:pP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rPr>
                <w:sz w:val="20"/>
                <w:szCs w:val="20"/>
              </w:rPr>
            </w:pPr>
            <w:r w:rsidRPr="00511EB3">
              <w:rPr>
                <w:sz w:val="20"/>
                <w:szCs w:val="20"/>
              </w:rPr>
              <w:t>5 группа</w:t>
            </w:r>
          </w:p>
          <w:p w:rsidR="00B57295" w:rsidRPr="00511EB3" w:rsidRDefault="00B57295" w:rsidP="00405AD3">
            <w:pPr>
              <w:autoSpaceDE w:val="0"/>
              <w:autoSpaceDN w:val="0"/>
              <w:adjustRightInd w:val="0"/>
              <w:jc w:val="center"/>
              <w:rPr>
                <w:sz w:val="20"/>
                <w:szCs w:val="20"/>
              </w:rPr>
            </w:pPr>
          </w:p>
        </w:tc>
      </w:tr>
      <w:tr w:rsidR="00B57295" w:rsidRPr="00511EB3" w:rsidTr="00C60633">
        <w:tc>
          <w:tcPr>
            <w:tcW w:w="9416" w:type="dxa"/>
            <w:gridSpan w:val="6"/>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Должностная категория «руководители»</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Заместитель руководителя администрации городского, сельского поселения</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90</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90</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90</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90</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Начальник отдела администрации городского, сельского поселения</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65</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65</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65</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65</w:t>
            </w:r>
          </w:p>
        </w:tc>
      </w:tr>
      <w:tr w:rsidR="00B57295" w:rsidRPr="00511EB3" w:rsidTr="00C60633">
        <w:tc>
          <w:tcPr>
            <w:tcW w:w="9416" w:type="dxa"/>
            <w:gridSpan w:val="6"/>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Должностная категория «специалисты»</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Главный специалист</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 xml:space="preserve">до 43 </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48</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54</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60</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Ведущий специалист</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 xml:space="preserve"> до 39</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46</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51</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58</w:t>
            </w:r>
          </w:p>
        </w:tc>
      </w:tr>
      <w:tr w:rsidR="00B57295" w:rsidRPr="00511EB3" w:rsidTr="00C60633">
        <w:tc>
          <w:tcPr>
            <w:tcW w:w="9416" w:type="dxa"/>
            <w:gridSpan w:val="6"/>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Должностная</w:t>
            </w:r>
            <w:r w:rsidR="005116D7" w:rsidRPr="00511EB3">
              <w:rPr>
                <w:sz w:val="20"/>
                <w:szCs w:val="20"/>
              </w:rPr>
              <w:t xml:space="preserve"> </w:t>
            </w:r>
            <w:r w:rsidRPr="00511EB3">
              <w:rPr>
                <w:sz w:val="20"/>
                <w:szCs w:val="20"/>
              </w:rPr>
              <w:t>категория «обеспечивающие специалисты»</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Старший специалист 1 разряда</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38</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45</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50</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57</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Старший специалист 2 разряда</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37</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44</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49</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56</w:t>
            </w:r>
          </w:p>
        </w:tc>
      </w:tr>
      <w:tr w:rsidR="00B57295" w:rsidRPr="00511EB3" w:rsidTr="00C60633">
        <w:tc>
          <w:tcPr>
            <w:tcW w:w="255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rPr>
                <w:sz w:val="20"/>
                <w:szCs w:val="20"/>
              </w:rPr>
            </w:pPr>
            <w:r w:rsidRPr="00511EB3">
              <w:rPr>
                <w:sz w:val="20"/>
                <w:szCs w:val="20"/>
              </w:rPr>
              <w:t>Специалист 1 разряда</w:t>
            </w:r>
          </w:p>
        </w:tc>
        <w:tc>
          <w:tcPr>
            <w:tcW w:w="1326"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36</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44</w:t>
            </w:r>
          </w:p>
        </w:tc>
        <w:tc>
          <w:tcPr>
            <w:tcW w:w="137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49</w:t>
            </w:r>
          </w:p>
        </w:tc>
        <w:tc>
          <w:tcPr>
            <w:tcW w:w="1422" w:type="dxa"/>
            <w:tcBorders>
              <w:top w:val="single" w:sz="4" w:space="0" w:color="auto"/>
              <w:left w:val="single" w:sz="4" w:space="0" w:color="auto"/>
              <w:bottom w:val="single" w:sz="4" w:space="0" w:color="auto"/>
              <w:right w:val="single" w:sz="4" w:space="0" w:color="auto"/>
            </w:tcBorders>
          </w:tcPr>
          <w:p w:rsidR="00B57295" w:rsidRPr="00511EB3" w:rsidRDefault="00B57295" w:rsidP="00405AD3">
            <w:pPr>
              <w:autoSpaceDE w:val="0"/>
              <w:autoSpaceDN w:val="0"/>
              <w:adjustRightInd w:val="0"/>
              <w:jc w:val="center"/>
              <w:rPr>
                <w:sz w:val="20"/>
                <w:szCs w:val="20"/>
              </w:rPr>
            </w:pPr>
            <w:r w:rsidRPr="00511EB3">
              <w:rPr>
                <w:sz w:val="20"/>
                <w:szCs w:val="20"/>
              </w:rPr>
              <w:t>до 56</w:t>
            </w:r>
          </w:p>
        </w:tc>
      </w:tr>
    </w:tbl>
    <w:p w:rsidR="00B57295" w:rsidRPr="00511EB3" w:rsidRDefault="00B57295" w:rsidP="00405AD3">
      <w:pPr>
        <w:rPr>
          <w:sz w:val="20"/>
          <w:szCs w:val="20"/>
        </w:rPr>
      </w:pPr>
    </w:p>
    <w:p w:rsidR="00405AD3" w:rsidRPr="00511EB3" w:rsidRDefault="00405AD3" w:rsidP="00405AD3">
      <w:pPr>
        <w:rPr>
          <w:sz w:val="20"/>
          <w:szCs w:val="20"/>
        </w:rPr>
      </w:pPr>
    </w:p>
    <w:p w:rsidR="00561774" w:rsidRPr="00511EB3" w:rsidRDefault="00B57295" w:rsidP="00405AD3">
      <w:pPr>
        <w:jc w:val="center"/>
        <w:rPr>
          <w:sz w:val="20"/>
          <w:szCs w:val="20"/>
        </w:rPr>
      </w:pPr>
      <w:r w:rsidRPr="00511EB3">
        <w:rPr>
          <w:sz w:val="20"/>
          <w:szCs w:val="20"/>
        </w:rPr>
        <w:t>____________</w:t>
      </w:r>
      <w:r w:rsidR="00405AD3" w:rsidRPr="00511EB3">
        <w:rPr>
          <w:sz w:val="20"/>
          <w:szCs w:val="20"/>
        </w:rPr>
        <w:t>____________</w:t>
      </w:r>
    </w:p>
    <w:sectPr w:rsidR="00561774" w:rsidRPr="00511EB3" w:rsidSect="004B55D2">
      <w:pgSz w:w="11907" w:h="16839" w:code="9"/>
      <w:pgMar w:top="647"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0D9" w:rsidRDefault="006B20D9" w:rsidP="004B55D2">
      <w:r>
        <w:separator/>
      </w:r>
    </w:p>
  </w:endnote>
  <w:endnote w:type="continuationSeparator" w:id="1">
    <w:p w:rsidR="006B20D9" w:rsidRDefault="006B20D9" w:rsidP="004B5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0D9" w:rsidRDefault="006B20D9" w:rsidP="004B55D2">
      <w:r>
        <w:separator/>
      </w:r>
    </w:p>
  </w:footnote>
  <w:footnote w:type="continuationSeparator" w:id="1">
    <w:p w:rsidR="006B20D9" w:rsidRDefault="006B20D9" w:rsidP="004B5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0B1D"/>
    <w:multiLevelType w:val="hybridMultilevel"/>
    <w:tmpl w:val="93025CA6"/>
    <w:lvl w:ilvl="0" w:tplc="FEF482C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7E90"/>
    <w:rsid w:val="000140C3"/>
    <w:rsid w:val="000172A5"/>
    <w:rsid w:val="00021F55"/>
    <w:rsid w:val="00034685"/>
    <w:rsid w:val="00046A4B"/>
    <w:rsid w:val="00050569"/>
    <w:rsid w:val="000665B4"/>
    <w:rsid w:val="00074FA5"/>
    <w:rsid w:val="00091D57"/>
    <w:rsid w:val="00093D65"/>
    <w:rsid w:val="0009515D"/>
    <w:rsid w:val="000B30DA"/>
    <w:rsid w:val="000D5E7B"/>
    <w:rsid w:val="000E501F"/>
    <w:rsid w:val="000F4C86"/>
    <w:rsid w:val="00103684"/>
    <w:rsid w:val="0014732B"/>
    <w:rsid w:val="00162A5D"/>
    <w:rsid w:val="001670CC"/>
    <w:rsid w:val="00170E6D"/>
    <w:rsid w:val="001B0AC2"/>
    <w:rsid w:val="001D20DC"/>
    <w:rsid w:val="001D29CC"/>
    <w:rsid w:val="001D33CC"/>
    <w:rsid w:val="001F4347"/>
    <w:rsid w:val="001F5775"/>
    <w:rsid w:val="0020125E"/>
    <w:rsid w:val="00203265"/>
    <w:rsid w:val="0020717A"/>
    <w:rsid w:val="00224356"/>
    <w:rsid w:val="00242D1A"/>
    <w:rsid w:val="00246D0E"/>
    <w:rsid w:val="00254167"/>
    <w:rsid w:val="002564E8"/>
    <w:rsid w:val="00264FA3"/>
    <w:rsid w:val="00270C61"/>
    <w:rsid w:val="00271998"/>
    <w:rsid w:val="00273FFA"/>
    <w:rsid w:val="00293547"/>
    <w:rsid w:val="002A3891"/>
    <w:rsid w:val="002C0B10"/>
    <w:rsid w:val="002D367A"/>
    <w:rsid w:val="002D52E7"/>
    <w:rsid w:val="002F3FF9"/>
    <w:rsid w:val="002F47F6"/>
    <w:rsid w:val="00301C06"/>
    <w:rsid w:val="00342B6B"/>
    <w:rsid w:val="0034527B"/>
    <w:rsid w:val="00356BC0"/>
    <w:rsid w:val="0037221A"/>
    <w:rsid w:val="0037304C"/>
    <w:rsid w:val="0037377E"/>
    <w:rsid w:val="00373C2F"/>
    <w:rsid w:val="003906F0"/>
    <w:rsid w:val="003A0487"/>
    <w:rsid w:val="003D5F8C"/>
    <w:rsid w:val="003F5C40"/>
    <w:rsid w:val="00405AD3"/>
    <w:rsid w:val="00432359"/>
    <w:rsid w:val="00465F55"/>
    <w:rsid w:val="00481DC4"/>
    <w:rsid w:val="004838C4"/>
    <w:rsid w:val="004A08CA"/>
    <w:rsid w:val="004A3FD4"/>
    <w:rsid w:val="004B55D2"/>
    <w:rsid w:val="004F1DBB"/>
    <w:rsid w:val="005110F5"/>
    <w:rsid w:val="005116D7"/>
    <w:rsid w:val="00511EB3"/>
    <w:rsid w:val="00516AA6"/>
    <w:rsid w:val="00516FF3"/>
    <w:rsid w:val="0053008D"/>
    <w:rsid w:val="00536FEF"/>
    <w:rsid w:val="00561774"/>
    <w:rsid w:val="00565B57"/>
    <w:rsid w:val="00580B8C"/>
    <w:rsid w:val="005B47DC"/>
    <w:rsid w:val="005D2FB0"/>
    <w:rsid w:val="005E0D48"/>
    <w:rsid w:val="0062225A"/>
    <w:rsid w:val="00625E72"/>
    <w:rsid w:val="00632303"/>
    <w:rsid w:val="006361CF"/>
    <w:rsid w:val="00636712"/>
    <w:rsid w:val="00644219"/>
    <w:rsid w:val="00653948"/>
    <w:rsid w:val="00667E90"/>
    <w:rsid w:val="00676A43"/>
    <w:rsid w:val="00677CEF"/>
    <w:rsid w:val="006838A7"/>
    <w:rsid w:val="006A461D"/>
    <w:rsid w:val="006B20D9"/>
    <w:rsid w:val="006B31E0"/>
    <w:rsid w:val="006B3336"/>
    <w:rsid w:val="006B79CC"/>
    <w:rsid w:val="006C31FD"/>
    <w:rsid w:val="006C4D3C"/>
    <w:rsid w:val="006F21AF"/>
    <w:rsid w:val="006F3A5E"/>
    <w:rsid w:val="00732D01"/>
    <w:rsid w:val="00746755"/>
    <w:rsid w:val="007469F2"/>
    <w:rsid w:val="007479CE"/>
    <w:rsid w:val="00750B08"/>
    <w:rsid w:val="00752FEE"/>
    <w:rsid w:val="00766C5C"/>
    <w:rsid w:val="00774E6E"/>
    <w:rsid w:val="00796828"/>
    <w:rsid w:val="007B3F4B"/>
    <w:rsid w:val="007C0B00"/>
    <w:rsid w:val="007C5DC5"/>
    <w:rsid w:val="007E47E2"/>
    <w:rsid w:val="007F4107"/>
    <w:rsid w:val="00801CDC"/>
    <w:rsid w:val="00820732"/>
    <w:rsid w:val="008236C2"/>
    <w:rsid w:val="00832920"/>
    <w:rsid w:val="008539F7"/>
    <w:rsid w:val="00863A98"/>
    <w:rsid w:val="008759DC"/>
    <w:rsid w:val="008B2898"/>
    <w:rsid w:val="008F29E1"/>
    <w:rsid w:val="008F395F"/>
    <w:rsid w:val="008F3ECA"/>
    <w:rsid w:val="00923F18"/>
    <w:rsid w:val="00941570"/>
    <w:rsid w:val="0095027C"/>
    <w:rsid w:val="0095365D"/>
    <w:rsid w:val="009550A2"/>
    <w:rsid w:val="00982A82"/>
    <w:rsid w:val="00990283"/>
    <w:rsid w:val="00992291"/>
    <w:rsid w:val="009B3769"/>
    <w:rsid w:val="009D0BEC"/>
    <w:rsid w:val="009D24EF"/>
    <w:rsid w:val="009E0B77"/>
    <w:rsid w:val="009E2918"/>
    <w:rsid w:val="00A13085"/>
    <w:rsid w:val="00A1391A"/>
    <w:rsid w:val="00A24F3B"/>
    <w:rsid w:val="00A27A32"/>
    <w:rsid w:val="00A27E69"/>
    <w:rsid w:val="00A30F18"/>
    <w:rsid w:val="00A4700A"/>
    <w:rsid w:val="00A528B9"/>
    <w:rsid w:val="00A548DF"/>
    <w:rsid w:val="00A77401"/>
    <w:rsid w:val="00A85062"/>
    <w:rsid w:val="00A901BA"/>
    <w:rsid w:val="00AA39BE"/>
    <w:rsid w:val="00AA55C3"/>
    <w:rsid w:val="00AE3070"/>
    <w:rsid w:val="00B161C6"/>
    <w:rsid w:val="00B31E15"/>
    <w:rsid w:val="00B41846"/>
    <w:rsid w:val="00B555CE"/>
    <w:rsid w:val="00B57295"/>
    <w:rsid w:val="00B850D7"/>
    <w:rsid w:val="00B8727A"/>
    <w:rsid w:val="00B95EC1"/>
    <w:rsid w:val="00BB39DA"/>
    <w:rsid w:val="00BB3F70"/>
    <w:rsid w:val="00BB48FE"/>
    <w:rsid w:val="00BC0795"/>
    <w:rsid w:val="00BD4D3D"/>
    <w:rsid w:val="00BD501E"/>
    <w:rsid w:val="00BE5599"/>
    <w:rsid w:val="00C055C9"/>
    <w:rsid w:val="00C378DE"/>
    <w:rsid w:val="00C40B33"/>
    <w:rsid w:val="00C60633"/>
    <w:rsid w:val="00C82A7D"/>
    <w:rsid w:val="00C91C28"/>
    <w:rsid w:val="00CA5202"/>
    <w:rsid w:val="00CD10D0"/>
    <w:rsid w:val="00CD615D"/>
    <w:rsid w:val="00CD696E"/>
    <w:rsid w:val="00CF3015"/>
    <w:rsid w:val="00D1034C"/>
    <w:rsid w:val="00D75AF4"/>
    <w:rsid w:val="00DB485C"/>
    <w:rsid w:val="00DE1461"/>
    <w:rsid w:val="00DE72F7"/>
    <w:rsid w:val="00E1446C"/>
    <w:rsid w:val="00E15837"/>
    <w:rsid w:val="00E160BD"/>
    <w:rsid w:val="00E220F4"/>
    <w:rsid w:val="00E24A55"/>
    <w:rsid w:val="00E307C0"/>
    <w:rsid w:val="00E5466D"/>
    <w:rsid w:val="00E95FAB"/>
    <w:rsid w:val="00EA1AEA"/>
    <w:rsid w:val="00EB662D"/>
    <w:rsid w:val="00EB6AA7"/>
    <w:rsid w:val="00ED2747"/>
    <w:rsid w:val="00ED407B"/>
    <w:rsid w:val="00EE382D"/>
    <w:rsid w:val="00EF2FF2"/>
    <w:rsid w:val="00EF5E87"/>
    <w:rsid w:val="00F10236"/>
    <w:rsid w:val="00F1226D"/>
    <w:rsid w:val="00F254C8"/>
    <w:rsid w:val="00F30A2A"/>
    <w:rsid w:val="00F37E98"/>
    <w:rsid w:val="00F80B7B"/>
    <w:rsid w:val="00F83ABE"/>
    <w:rsid w:val="00F959A1"/>
    <w:rsid w:val="00FA53F2"/>
    <w:rsid w:val="00FB30EA"/>
    <w:rsid w:val="00FB6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9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B57295"/>
    <w:pPr>
      <w:keepNext/>
      <w:jc w:val="right"/>
      <w:outlineLvl w:val="4"/>
    </w:pPr>
    <w:rPr>
      <w:bCs/>
      <w:sz w:val="30"/>
      <w:szCs w:val="30"/>
    </w:rPr>
  </w:style>
  <w:style w:type="paragraph" w:styleId="6">
    <w:name w:val="heading 6"/>
    <w:basedOn w:val="a"/>
    <w:next w:val="a"/>
    <w:link w:val="60"/>
    <w:qFormat/>
    <w:rsid w:val="00B57295"/>
    <w:pPr>
      <w:keepNext/>
      <w:ind w:firstLine="720"/>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14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basedOn w:val="a0"/>
    <w:uiPriority w:val="99"/>
    <w:unhideWhenUsed/>
    <w:rsid w:val="00561774"/>
    <w:rPr>
      <w:color w:val="0000FF" w:themeColor="hyperlink"/>
      <w:u w:val="single"/>
    </w:rPr>
  </w:style>
  <w:style w:type="character" w:customStyle="1" w:styleId="50">
    <w:name w:val="Заголовок 5 Знак"/>
    <w:basedOn w:val="a0"/>
    <w:link w:val="5"/>
    <w:rsid w:val="00B57295"/>
    <w:rPr>
      <w:rFonts w:ascii="Times New Roman" w:eastAsia="Times New Roman" w:hAnsi="Times New Roman" w:cs="Times New Roman"/>
      <w:bCs/>
      <w:sz w:val="30"/>
      <w:szCs w:val="30"/>
      <w:lang w:eastAsia="ru-RU"/>
    </w:rPr>
  </w:style>
  <w:style w:type="character" w:customStyle="1" w:styleId="60">
    <w:name w:val="Заголовок 6 Знак"/>
    <w:basedOn w:val="a0"/>
    <w:link w:val="6"/>
    <w:rsid w:val="00B57295"/>
    <w:rPr>
      <w:rFonts w:ascii="Times New Roman" w:eastAsia="Times New Roman" w:hAnsi="Times New Roman" w:cs="Times New Roman"/>
      <w:b/>
      <w:bCs/>
      <w:sz w:val="28"/>
      <w:szCs w:val="24"/>
      <w:lang w:eastAsia="ru-RU"/>
    </w:rPr>
  </w:style>
  <w:style w:type="paragraph" w:customStyle="1" w:styleId="ConsPlusTitle">
    <w:name w:val="ConsPlusTitle"/>
    <w:rsid w:val="00B572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uiPriority w:val="34"/>
    <w:qFormat/>
    <w:rsid w:val="00923F18"/>
    <w:pPr>
      <w:ind w:left="720"/>
      <w:contextualSpacing/>
    </w:pPr>
  </w:style>
  <w:style w:type="paragraph" w:styleId="a5">
    <w:name w:val="Balloon Text"/>
    <w:basedOn w:val="a"/>
    <w:link w:val="a6"/>
    <w:uiPriority w:val="99"/>
    <w:semiHidden/>
    <w:unhideWhenUsed/>
    <w:rsid w:val="00405AD3"/>
    <w:rPr>
      <w:rFonts w:ascii="Tahoma" w:hAnsi="Tahoma" w:cs="Tahoma"/>
      <w:sz w:val="16"/>
      <w:szCs w:val="16"/>
    </w:rPr>
  </w:style>
  <w:style w:type="character" w:customStyle="1" w:styleId="a6">
    <w:name w:val="Текст выноски Знак"/>
    <w:basedOn w:val="a0"/>
    <w:link w:val="a5"/>
    <w:uiPriority w:val="99"/>
    <w:semiHidden/>
    <w:rsid w:val="00405AD3"/>
    <w:rPr>
      <w:rFonts w:ascii="Tahoma" w:eastAsia="Times New Roman" w:hAnsi="Tahoma" w:cs="Tahoma"/>
      <w:sz w:val="16"/>
      <w:szCs w:val="16"/>
      <w:lang w:eastAsia="ru-RU"/>
    </w:rPr>
  </w:style>
  <w:style w:type="table" w:styleId="a7">
    <w:name w:val="Table Grid"/>
    <w:basedOn w:val="a1"/>
    <w:uiPriority w:val="59"/>
    <w:rsid w:val="00BD5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ветлая заливка1"/>
    <w:basedOn w:val="a1"/>
    <w:uiPriority w:val="60"/>
    <w:rsid w:val="00536FE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header"/>
    <w:basedOn w:val="a"/>
    <w:link w:val="a9"/>
    <w:uiPriority w:val="99"/>
    <w:semiHidden/>
    <w:unhideWhenUsed/>
    <w:rsid w:val="004B55D2"/>
    <w:pPr>
      <w:tabs>
        <w:tab w:val="center" w:pos="4677"/>
        <w:tab w:val="right" w:pos="9355"/>
      </w:tabs>
    </w:pPr>
  </w:style>
  <w:style w:type="character" w:customStyle="1" w:styleId="a9">
    <w:name w:val="Верхний колонтитул Знак"/>
    <w:basedOn w:val="a0"/>
    <w:link w:val="a8"/>
    <w:uiPriority w:val="99"/>
    <w:semiHidden/>
    <w:rsid w:val="004B55D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B55D2"/>
    <w:pPr>
      <w:tabs>
        <w:tab w:val="center" w:pos="4677"/>
        <w:tab w:val="right" w:pos="9355"/>
      </w:tabs>
    </w:pPr>
  </w:style>
  <w:style w:type="character" w:customStyle="1" w:styleId="ab">
    <w:name w:val="Нижний колонтитул Знак"/>
    <w:basedOn w:val="a0"/>
    <w:link w:val="aa"/>
    <w:uiPriority w:val="99"/>
    <w:semiHidden/>
    <w:rsid w:val="004B55D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391589">
      <w:bodyDiv w:val="1"/>
      <w:marLeft w:val="0"/>
      <w:marRight w:val="0"/>
      <w:marTop w:val="0"/>
      <w:marBottom w:val="0"/>
      <w:divBdr>
        <w:top w:val="none" w:sz="0" w:space="0" w:color="auto"/>
        <w:left w:val="none" w:sz="0" w:space="0" w:color="auto"/>
        <w:bottom w:val="none" w:sz="0" w:space="0" w:color="auto"/>
        <w:right w:val="none" w:sz="0" w:space="0" w:color="auto"/>
      </w:divBdr>
    </w:div>
    <w:div w:id="428042420">
      <w:bodyDiv w:val="1"/>
      <w:marLeft w:val="0"/>
      <w:marRight w:val="0"/>
      <w:marTop w:val="0"/>
      <w:marBottom w:val="0"/>
      <w:divBdr>
        <w:top w:val="none" w:sz="0" w:space="0" w:color="auto"/>
        <w:left w:val="none" w:sz="0" w:space="0" w:color="auto"/>
        <w:bottom w:val="none" w:sz="0" w:space="0" w:color="auto"/>
        <w:right w:val="none" w:sz="0" w:space="0" w:color="auto"/>
      </w:divBdr>
    </w:div>
    <w:div w:id="484132220">
      <w:bodyDiv w:val="1"/>
      <w:marLeft w:val="0"/>
      <w:marRight w:val="0"/>
      <w:marTop w:val="0"/>
      <w:marBottom w:val="0"/>
      <w:divBdr>
        <w:top w:val="none" w:sz="0" w:space="0" w:color="auto"/>
        <w:left w:val="none" w:sz="0" w:space="0" w:color="auto"/>
        <w:bottom w:val="none" w:sz="0" w:space="0" w:color="auto"/>
        <w:right w:val="none" w:sz="0" w:space="0" w:color="auto"/>
      </w:divBdr>
    </w:div>
    <w:div w:id="538278886">
      <w:bodyDiv w:val="1"/>
      <w:marLeft w:val="0"/>
      <w:marRight w:val="0"/>
      <w:marTop w:val="0"/>
      <w:marBottom w:val="0"/>
      <w:divBdr>
        <w:top w:val="none" w:sz="0" w:space="0" w:color="auto"/>
        <w:left w:val="none" w:sz="0" w:space="0" w:color="auto"/>
        <w:bottom w:val="none" w:sz="0" w:space="0" w:color="auto"/>
        <w:right w:val="none" w:sz="0" w:space="0" w:color="auto"/>
      </w:divBdr>
    </w:div>
    <w:div w:id="550070408">
      <w:bodyDiv w:val="1"/>
      <w:marLeft w:val="0"/>
      <w:marRight w:val="0"/>
      <w:marTop w:val="0"/>
      <w:marBottom w:val="0"/>
      <w:divBdr>
        <w:top w:val="none" w:sz="0" w:space="0" w:color="auto"/>
        <w:left w:val="none" w:sz="0" w:space="0" w:color="auto"/>
        <w:bottom w:val="none" w:sz="0" w:space="0" w:color="auto"/>
        <w:right w:val="none" w:sz="0" w:space="0" w:color="auto"/>
      </w:divBdr>
    </w:div>
    <w:div w:id="592132186">
      <w:bodyDiv w:val="1"/>
      <w:marLeft w:val="0"/>
      <w:marRight w:val="0"/>
      <w:marTop w:val="0"/>
      <w:marBottom w:val="0"/>
      <w:divBdr>
        <w:top w:val="none" w:sz="0" w:space="0" w:color="auto"/>
        <w:left w:val="none" w:sz="0" w:space="0" w:color="auto"/>
        <w:bottom w:val="none" w:sz="0" w:space="0" w:color="auto"/>
        <w:right w:val="none" w:sz="0" w:space="0" w:color="auto"/>
      </w:divBdr>
    </w:div>
    <w:div w:id="948855526">
      <w:bodyDiv w:val="1"/>
      <w:marLeft w:val="0"/>
      <w:marRight w:val="0"/>
      <w:marTop w:val="0"/>
      <w:marBottom w:val="0"/>
      <w:divBdr>
        <w:top w:val="none" w:sz="0" w:space="0" w:color="auto"/>
        <w:left w:val="none" w:sz="0" w:space="0" w:color="auto"/>
        <w:bottom w:val="none" w:sz="0" w:space="0" w:color="auto"/>
        <w:right w:val="none" w:sz="0" w:space="0" w:color="auto"/>
      </w:divBdr>
    </w:div>
    <w:div w:id="1108040611">
      <w:bodyDiv w:val="1"/>
      <w:marLeft w:val="0"/>
      <w:marRight w:val="0"/>
      <w:marTop w:val="0"/>
      <w:marBottom w:val="0"/>
      <w:divBdr>
        <w:top w:val="none" w:sz="0" w:space="0" w:color="auto"/>
        <w:left w:val="none" w:sz="0" w:space="0" w:color="auto"/>
        <w:bottom w:val="none" w:sz="0" w:space="0" w:color="auto"/>
        <w:right w:val="none" w:sz="0" w:space="0" w:color="auto"/>
      </w:divBdr>
    </w:div>
    <w:div w:id="1140996759">
      <w:bodyDiv w:val="1"/>
      <w:marLeft w:val="0"/>
      <w:marRight w:val="0"/>
      <w:marTop w:val="0"/>
      <w:marBottom w:val="0"/>
      <w:divBdr>
        <w:top w:val="none" w:sz="0" w:space="0" w:color="auto"/>
        <w:left w:val="none" w:sz="0" w:space="0" w:color="auto"/>
        <w:bottom w:val="none" w:sz="0" w:space="0" w:color="auto"/>
        <w:right w:val="none" w:sz="0" w:space="0" w:color="auto"/>
      </w:divBdr>
    </w:div>
    <w:div w:id="1144734105">
      <w:bodyDiv w:val="1"/>
      <w:marLeft w:val="0"/>
      <w:marRight w:val="0"/>
      <w:marTop w:val="0"/>
      <w:marBottom w:val="0"/>
      <w:divBdr>
        <w:top w:val="none" w:sz="0" w:space="0" w:color="auto"/>
        <w:left w:val="none" w:sz="0" w:space="0" w:color="auto"/>
        <w:bottom w:val="none" w:sz="0" w:space="0" w:color="auto"/>
        <w:right w:val="none" w:sz="0" w:space="0" w:color="auto"/>
      </w:divBdr>
    </w:div>
    <w:div w:id="1222639798">
      <w:bodyDiv w:val="1"/>
      <w:marLeft w:val="0"/>
      <w:marRight w:val="0"/>
      <w:marTop w:val="0"/>
      <w:marBottom w:val="0"/>
      <w:divBdr>
        <w:top w:val="none" w:sz="0" w:space="0" w:color="auto"/>
        <w:left w:val="none" w:sz="0" w:space="0" w:color="auto"/>
        <w:bottom w:val="none" w:sz="0" w:space="0" w:color="auto"/>
        <w:right w:val="none" w:sz="0" w:space="0" w:color="auto"/>
      </w:divBdr>
    </w:div>
    <w:div w:id="1441753633">
      <w:bodyDiv w:val="1"/>
      <w:marLeft w:val="0"/>
      <w:marRight w:val="0"/>
      <w:marTop w:val="0"/>
      <w:marBottom w:val="0"/>
      <w:divBdr>
        <w:top w:val="none" w:sz="0" w:space="0" w:color="auto"/>
        <w:left w:val="none" w:sz="0" w:space="0" w:color="auto"/>
        <w:bottom w:val="none" w:sz="0" w:space="0" w:color="auto"/>
        <w:right w:val="none" w:sz="0" w:space="0" w:color="auto"/>
      </w:divBdr>
    </w:div>
    <w:div w:id="1498231875">
      <w:bodyDiv w:val="1"/>
      <w:marLeft w:val="0"/>
      <w:marRight w:val="0"/>
      <w:marTop w:val="0"/>
      <w:marBottom w:val="0"/>
      <w:divBdr>
        <w:top w:val="none" w:sz="0" w:space="0" w:color="auto"/>
        <w:left w:val="none" w:sz="0" w:space="0" w:color="auto"/>
        <w:bottom w:val="none" w:sz="0" w:space="0" w:color="auto"/>
        <w:right w:val="none" w:sz="0" w:space="0" w:color="auto"/>
      </w:divBdr>
    </w:div>
    <w:div w:id="1744327885">
      <w:bodyDiv w:val="1"/>
      <w:marLeft w:val="0"/>
      <w:marRight w:val="0"/>
      <w:marTop w:val="0"/>
      <w:marBottom w:val="0"/>
      <w:divBdr>
        <w:top w:val="none" w:sz="0" w:space="0" w:color="auto"/>
        <w:left w:val="none" w:sz="0" w:space="0" w:color="auto"/>
        <w:bottom w:val="none" w:sz="0" w:space="0" w:color="auto"/>
        <w:right w:val="none" w:sz="0" w:space="0" w:color="auto"/>
      </w:divBdr>
    </w:div>
    <w:div w:id="1771244135">
      <w:bodyDiv w:val="1"/>
      <w:marLeft w:val="0"/>
      <w:marRight w:val="0"/>
      <w:marTop w:val="0"/>
      <w:marBottom w:val="0"/>
      <w:divBdr>
        <w:top w:val="none" w:sz="0" w:space="0" w:color="auto"/>
        <w:left w:val="none" w:sz="0" w:space="0" w:color="auto"/>
        <w:bottom w:val="none" w:sz="0" w:space="0" w:color="auto"/>
        <w:right w:val="none" w:sz="0" w:space="0" w:color="auto"/>
      </w:divBdr>
    </w:div>
    <w:div w:id="17741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4079-A282-4EC4-9601-3F150961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43</cp:revision>
  <cp:lastPrinted>2015-05-05T16:04:00Z</cp:lastPrinted>
  <dcterms:created xsi:type="dcterms:W3CDTF">2013-07-10T08:16:00Z</dcterms:created>
  <dcterms:modified xsi:type="dcterms:W3CDTF">2015-05-05T16:05:00Z</dcterms:modified>
</cp:coreProperties>
</file>