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5F" w:rsidRPr="005A0E0A" w:rsidRDefault="00DF09BC" w:rsidP="00A30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Администрация сельского поселения "</w:t>
      </w:r>
      <w:proofErr w:type="spellStart"/>
      <w:r w:rsidR="00920984">
        <w:rPr>
          <w:rFonts w:ascii="Times New Roman" w:hAnsi="Times New Roman"/>
          <w:b/>
          <w:sz w:val="28"/>
          <w:szCs w:val="28"/>
        </w:rPr>
        <w:t>Икшицкое</w:t>
      </w:r>
      <w:proofErr w:type="spellEnd"/>
      <w:r w:rsidR="00894E14" w:rsidRPr="005A0E0A">
        <w:rPr>
          <w:rFonts w:ascii="Times New Roman" w:hAnsi="Times New Roman"/>
          <w:b/>
          <w:sz w:val="28"/>
          <w:szCs w:val="28"/>
        </w:rPr>
        <w:t>"</w:t>
      </w:r>
    </w:p>
    <w:p w:rsidR="00DE6A21" w:rsidRPr="005A0E0A" w:rsidRDefault="00DE6A21" w:rsidP="005D6C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A21" w:rsidRPr="005A0E0A" w:rsidRDefault="00DF09BC" w:rsidP="00A30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ПОСТАНОВЛЕНИЕ</w:t>
      </w:r>
    </w:p>
    <w:p w:rsidR="00DE6A21" w:rsidRPr="005A0E0A" w:rsidRDefault="00DE6A21" w:rsidP="00A30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984" w:rsidRPr="005A0E0A" w:rsidRDefault="00920984" w:rsidP="00920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«</w:t>
      </w:r>
      <w:r w:rsidR="00700791">
        <w:rPr>
          <w:rFonts w:ascii="Times New Roman" w:hAnsi="Times New Roman"/>
          <w:sz w:val="28"/>
          <w:szCs w:val="28"/>
        </w:rPr>
        <w:t>20</w:t>
      </w:r>
      <w:r w:rsidRPr="005A0E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июня </w:t>
      </w:r>
      <w:r w:rsidRPr="005A0E0A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A0E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  <w:r w:rsidRPr="005A0E0A">
        <w:rPr>
          <w:rFonts w:ascii="Times New Roman" w:hAnsi="Times New Roman"/>
          <w:sz w:val="28"/>
          <w:szCs w:val="28"/>
        </w:rPr>
        <w:t xml:space="preserve">  </w:t>
      </w:r>
    </w:p>
    <w:p w:rsidR="00920984" w:rsidRPr="005A0E0A" w:rsidRDefault="00920984" w:rsidP="00920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984" w:rsidRPr="005A0E0A" w:rsidRDefault="00920984" w:rsidP="00920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Об утверждении Методики прогнозирования поступлений доходов</w:t>
      </w:r>
    </w:p>
    <w:p w:rsidR="00920984" w:rsidRPr="005A0E0A" w:rsidRDefault="00920984" w:rsidP="00920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бюджета  сельского поселения "</w:t>
      </w:r>
      <w:proofErr w:type="spellStart"/>
      <w:r>
        <w:rPr>
          <w:rFonts w:ascii="Times New Roman" w:hAnsi="Times New Roman"/>
          <w:b/>
          <w:sz w:val="28"/>
          <w:szCs w:val="28"/>
        </w:rPr>
        <w:t>Икшицкое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>"</w:t>
      </w:r>
    </w:p>
    <w:p w:rsidR="00920984" w:rsidRPr="005A0E0A" w:rsidRDefault="00920984" w:rsidP="0092098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 </w:t>
      </w:r>
    </w:p>
    <w:p w:rsidR="00920984" w:rsidRPr="00BC0B79" w:rsidRDefault="00920984" w:rsidP="00920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E0A"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Федерации, в соответствии со статьями 160.1, 174.1 Бюджетного кодекса Российской Федерации, постановлением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Федерации» на основании Положения о бюджетном процессе 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Икшицкое</w:t>
      </w:r>
      <w:proofErr w:type="spellEnd"/>
      <w:r w:rsidRPr="005A0E0A">
        <w:rPr>
          <w:rFonts w:ascii="Times New Roman" w:hAnsi="Times New Roman"/>
          <w:sz w:val="28"/>
          <w:szCs w:val="28"/>
        </w:rPr>
        <w:t>" утвержденного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решением Совета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Икшицкое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" от </w:t>
      </w:r>
      <w:r>
        <w:rPr>
          <w:rFonts w:ascii="Times New Roman" w:hAnsi="Times New Roman"/>
          <w:sz w:val="28"/>
          <w:szCs w:val="28"/>
        </w:rPr>
        <w:t>26</w:t>
      </w:r>
      <w:r w:rsidRPr="005A0E0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5A0E0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A0E0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9а, </w:t>
      </w:r>
      <w:r w:rsidRPr="005A0E0A">
        <w:rPr>
          <w:rFonts w:ascii="Times New Roman" w:hAnsi="Times New Roman"/>
          <w:sz w:val="28"/>
          <w:szCs w:val="28"/>
        </w:rPr>
        <w:t xml:space="preserve">в целях повышения эффективности управления общественными финансами объективности, качества и достоверности бюджетного прогнозирования доходов </w:t>
      </w:r>
      <w:r w:rsidR="00BC0B79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5A0E0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О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С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Т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А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Н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О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В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Л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Я</w:t>
      </w:r>
      <w:r w:rsidR="00BC0B79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Ю:</w:t>
      </w:r>
    </w:p>
    <w:p w:rsidR="00920984" w:rsidRPr="005A0E0A" w:rsidRDefault="00920984" w:rsidP="0092098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Утвердить прилагаемую Методику прогнозирования доходов бюджета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Икшицкое</w:t>
      </w:r>
      <w:proofErr w:type="spellEnd"/>
      <w:r w:rsidRPr="005A0E0A">
        <w:rPr>
          <w:rFonts w:ascii="Times New Roman" w:hAnsi="Times New Roman"/>
          <w:sz w:val="28"/>
          <w:szCs w:val="28"/>
        </w:rPr>
        <w:t>" (прилагается).</w:t>
      </w:r>
    </w:p>
    <w:p w:rsidR="00920984" w:rsidRDefault="00BC0B79" w:rsidP="0092098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="00920984" w:rsidRPr="005A0E0A">
        <w:rPr>
          <w:rFonts w:ascii="Times New Roman" w:hAnsi="Times New Roman"/>
          <w:sz w:val="28"/>
          <w:szCs w:val="28"/>
        </w:rPr>
        <w:t>остановление Администрации 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920984" w:rsidRPr="005A0E0A">
        <w:rPr>
          <w:rFonts w:ascii="Times New Roman" w:hAnsi="Times New Roman"/>
          <w:sz w:val="28"/>
          <w:szCs w:val="28"/>
        </w:rPr>
        <w:t>" от 30 августа 2016 года №20 «Об утверждении Методики прогнозирования доходов бюджета 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920984" w:rsidRPr="005A0E0A">
        <w:rPr>
          <w:rFonts w:ascii="Times New Roman" w:hAnsi="Times New Roman"/>
          <w:sz w:val="28"/>
          <w:szCs w:val="28"/>
        </w:rPr>
        <w:t>"</w:t>
      </w:r>
    </w:p>
    <w:p w:rsidR="00920984" w:rsidRPr="00BE2AFE" w:rsidRDefault="00920984" w:rsidP="0092098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AFE">
        <w:rPr>
          <w:rFonts w:ascii="Times New Roman" w:eastAsia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bCs/>
          <w:sz w:val="28"/>
          <w:szCs w:val="28"/>
        </w:rPr>
        <w:t>постановление</w:t>
      </w:r>
      <w:r w:rsidRPr="00BE2AF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E2AFE">
        <w:rPr>
          <w:rFonts w:ascii="Times New Roman" w:eastAsia="Times New Roman" w:hAnsi="Times New Roman"/>
          <w:sz w:val="28"/>
          <w:szCs w:val="28"/>
        </w:rPr>
        <w:t>опубликовать на сайте администрации, обнародовать на стенде в администрации сельского поселения «</w:t>
      </w:r>
      <w:proofErr w:type="spellStart"/>
      <w:r w:rsidRPr="00BE2AFE">
        <w:rPr>
          <w:rFonts w:ascii="Times New Roman" w:eastAsia="Times New Roman" w:hAnsi="Times New Roman"/>
          <w:sz w:val="28"/>
          <w:szCs w:val="28"/>
        </w:rPr>
        <w:t>Икшицкое</w:t>
      </w:r>
      <w:proofErr w:type="spellEnd"/>
      <w:r w:rsidRPr="00BE2AFE">
        <w:rPr>
          <w:rFonts w:ascii="Times New Roman" w:eastAsia="Times New Roman" w:hAnsi="Times New Roman"/>
          <w:sz w:val="28"/>
          <w:szCs w:val="28"/>
        </w:rPr>
        <w:t>».</w:t>
      </w:r>
    </w:p>
    <w:p w:rsidR="00920984" w:rsidRPr="005A0E0A" w:rsidRDefault="00920984" w:rsidP="0092098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</w:rPr>
        <w:t>остановление вступает в силу на следующий день после его официального опубликования.</w:t>
      </w:r>
    </w:p>
    <w:p w:rsidR="00920984" w:rsidRPr="005A0E0A" w:rsidRDefault="00920984" w:rsidP="0092098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E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A0E0A">
        <w:rPr>
          <w:rFonts w:ascii="Times New Roman" w:hAnsi="Times New Roman"/>
          <w:sz w:val="28"/>
          <w:szCs w:val="28"/>
        </w:rPr>
        <w:t xml:space="preserve"> оставляю за  собой. </w:t>
      </w:r>
    </w:p>
    <w:p w:rsidR="00920984" w:rsidRPr="005A0E0A" w:rsidRDefault="00920984" w:rsidP="0092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984" w:rsidRPr="005A0E0A" w:rsidRDefault="00920984" w:rsidP="00920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0984" w:rsidRPr="005A0E0A" w:rsidRDefault="00920984" w:rsidP="00920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984" w:rsidRPr="005A0E0A" w:rsidRDefault="00920984" w:rsidP="00920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920984" w:rsidRPr="005A0E0A" w:rsidSect="005A0E0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0E0A">
        <w:rPr>
          <w:rFonts w:ascii="Times New Roman" w:hAnsi="Times New Roman"/>
          <w:sz w:val="28"/>
          <w:szCs w:val="28"/>
          <w:lang w:eastAsia="ru-RU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Икшицкое</w:t>
      </w:r>
      <w:proofErr w:type="spellEnd"/>
      <w:r w:rsidRPr="005A0E0A">
        <w:rPr>
          <w:rFonts w:ascii="Times New Roman" w:hAnsi="Times New Roman"/>
          <w:sz w:val="28"/>
          <w:szCs w:val="28"/>
          <w:lang w:eastAsia="ru-RU"/>
        </w:rPr>
        <w:t xml:space="preserve">"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И.Г.Резанов</w:t>
      </w:r>
      <w:r w:rsidR="00DA353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</w:p>
    <w:p w:rsidR="00162AC1" w:rsidRPr="005A0E0A" w:rsidRDefault="00E04E84" w:rsidP="00153910">
      <w:pPr>
        <w:spacing w:after="0" w:line="240" w:lineRule="auto"/>
        <w:ind w:left="4248"/>
        <w:jc w:val="right"/>
        <w:rPr>
          <w:rFonts w:ascii="Times New Roman" w:hAnsi="Times New Roman"/>
          <w:lang w:eastAsia="ru-RU"/>
        </w:rPr>
      </w:pPr>
      <w:r w:rsidRPr="005A0E0A">
        <w:rPr>
          <w:rFonts w:ascii="Times New Roman" w:hAnsi="Times New Roman"/>
          <w:lang w:eastAsia="ru-RU"/>
        </w:rPr>
        <w:lastRenderedPageBreak/>
        <w:t xml:space="preserve">Приложение </w:t>
      </w:r>
      <w:r w:rsidR="00927F99" w:rsidRPr="005A0E0A">
        <w:rPr>
          <w:rFonts w:ascii="Times New Roman" w:hAnsi="Times New Roman"/>
          <w:lang w:eastAsia="ru-RU"/>
        </w:rPr>
        <w:t xml:space="preserve">1 </w:t>
      </w:r>
      <w:r w:rsidRPr="005A0E0A">
        <w:rPr>
          <w:rFonts w:ascii="Times New Roman" w:hAnsi="Times New Roman"/>
          <w:lang w:eastAsia="ru-RU"/>
        </w:rPr>
        <w:t xml:space="preserve">к </w:t>
      </w:r>
      <w:r w:rsidR="00BC0B79">
        <w:rPr>
          <w:rFonts w:ascii="Times New Roman" w:hAnsi="Times New Roman"/>
          <w:lang w:eastAsia="ru-RU"/>
        </w:rPr>
        <w:t>п</w:t>
      </w:r>
      <w:r w:rsidR="00153910" w:rsidRPr="005A0E0A">
        <w:rPr>
          <w:rFonts w:ascii="Times New Roman" w:hAnsi="Times New Roman"/>
          <w:lang w:eastAsia="ru-RU"/>
        </w:rPr>
        <w:t>остановлению Администрации сельского поселения "</w:t>
      </w:r>
      <w:proofErr w:type="spellStart"/>
      <w:r w:rsidR="00920984">
        <w:rPr>
          <w:rFonts w:ascii="Times New Roman" w:hAnsi="Times New Roman"/>
          <w:lang w:eastAsia="ru-RU"/>
        </w:rPr>
        <w:t>Икшицкое</w:t>
      </w:r>
      <w:proofErr w:type="spellEnd"/>
      <w:r w:rsidR="00153910" w:rsidRPr="005A0E0A">
        <w:rPr>
          <w:rFonts w:ascii="Times New Roman" w:hAnsi="Times New Roman"/>
          <w:lang w:eastAsia="ru-RU"/>
        </w:rPr>
        <w:t xml:space="preserve">" </w:t>
      </w:r>
      <w:r w:rsidR="00B04C7F" w:rsidRPr="005A0E0A">
        <w:rPr>
          <w:rFonts w:ascii="Times New Roman" w:hAnsi="Times New Roman"/>
          <w:lang w:eastAsia="ru-RU"/>
        </w:rPr>
        <w:t xml:space="preserve"> </w:t>
      </w:r>
    </w:p>
    <w:p w:rsidR="00E04E84" w:rsidRPr="005A0E0A" w:rsidRDefault="00162AC1" w:rsidP="005D6C7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A0E0A">
        <w:rPr>
          <w:rFonts w:ascii="Times New Roman" w:hAnsi="Times New Roman"/>
          <w:lang w:eastAsia="ru-RU"/>
        </w:rPr>
        <w:t xml:space="preserve">                                        </w:t>
      </w:r>
      <w:r w:rsidR="00CB40BC" w:rsidRPr="005A0E0A">
        <w:rPr>
          <w:rFonts w:ascii="Times New Roman" w:hAnsi="Times New Roman"/>
          <w:lang w:eastAsia="ru-RU"/>
        </w:rPr>
        <w:t xml:space="preserve">        </w:t>
      </w:r>
      <w:r w:rsidRPr="005A0E0A">
        <w:rPr>
          <w:rFonts w:ascii="Times New Roman" w:hAnsi="Times New Roman"/>
          <w:lang w:eastAsia="ru-RU"/>
        </w:rPr>
        <w:t xml:space="preserve"> </w:t>
      </w:r>
      <w:r w:rsidR="00B04C7F" w:rsidRPr="005A0E0A">
        <w:rPr>
          <w:rFonts w:ascii="Times New Roman" w:hAnsi="Times New Roman"/>
          <w:lang w:eastAsia="ru-RU"/>
        </w:rPr>
        <w:t>от</w:t>
      </w:r>
      <w:r w:rsidR="00FF126F">
        <w:rPr>
          <w:rFonts w:ascii="Times New Roman" w:hAnsi="Times New Roman"/>
          <w:lang w:eastAsia="ru-RU"/>
        </w:rPr>
        <w:t xml:space="preserve"> 10.06.</w:t>
      </w:r>
      <w:r w:rsidR="00B04C7F" w:rsidRPr="005A0E0A">
        <w:rPr>
          <w:rFonts w:ascii="Times New Roman" w:hAnsi="Times New Roman"/>
          <w:lang w:eastAsia="ru-RU"/>
        </w:rPr>
        <w:t>20</w:t>
      </w:r>
      <w:r w:rsidR="008B6953" w:rsidRPr="005A0E0A">
        <w:rPr>
          <w:rFonts w:ascii="Times New Roman" w:hAnsi="Times New Roman"/>
          <w:lang w:eastAsia="ru-RU"/>
        </w:rPr>
        <w:t>22</w:t>
      </w:r>
      <w:r w:rsidR="00B04C7F" w:rsidRPr="005A0E0A">
        <w:rPr>
          <w:rFonts w:ascii="Times New Roman" w:hAnsi="Times New Roman"/>
          <w:lang w:eastAsia="ru-RU"/>
        </w:rPr>
        <w:t>г. №</w:t>
      </w:r>
      <w:r w:rsidR="00920984">
        <w:rPr>
          <w:rFonts w:ascii="Times New Roman" w:hAnsi="Times New Roman"/>
          <w:lang w:eastAsia="ru-RU"/>
        </w:rPr>
        <w:t>9</w:t>
      </w:r>
      <w:r w:rsidR="00CB40BC" w:rsidRPr="005A0E0A">
        <w:rPr>
          <w:rFonts w:ascii="Times New Roman" w:hAnsi="Times New Roman"/>
          <w:lang w:eastAsia="ru-RU"/>
        </w:rPr>
        <w:t xml:space="preserve"> </w:t>
      </w:r>
    </w:p>
    <w:p w:rsidR="00E04E84" w:rsidRPr="005A0E0A" w:rsidRDefault="00E04E84" w:rsidP="00A30D3A">
      <w:pPr>
        <w:spacing w:after="0"/>
        <w:rPr>
          <w:rFonts w:ascii="Times New Roman" w:hAnsi="Times New Roman"/>
        </w:rPr>
      </w:pPr>
    </w:p>
    <w:p w:rsidR="00920984" w:rsidRDefault="00E04E84" w:rsidP="00A30D3A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МЕТОДИКА ПРОГНОЗИРОВАНИЯ </w:t>
      </w:r>
      <w:r w:rsidR="00B04C7F" w:rsidRPr="005A0E0A">
        <w:rPr>
          <w:rFonts w:ascii="Times New Roman" w:hAnsi="Times New Roman"/>
          <w:b/>
          <w:sz w:val="28"/>
          <w:szCs w:val="28"/>
        </w:rPr>
        <w:t xml:space="preserve">ПОСТУПЛЕНИЙ </w:t>
      </w:r>
      <w:r w:rsidRPr="005A0E0A">
        <w:rPr>
          <w:rFonts w:ascii="Times New Roman" w:hAnsi="Times New Roman"/>
          <w:b/>
          <w:sz w:val="28"/>
          <w:szCs w:val="28"/>
        </w:rPr>
        <w:t xml:space="preserve">ДОХОДОВ </w:t>
      </w:r>
      <w:r w:rsidR="009E1867" w:rsidRPr="005A0E0A">
        <w:rPr>
          <w:rFonts w:ascii="Times New Roman" w:hAnsi="Times New Roman"/>
          <w:b/>
          <w:sz w:val="28"/>
          <w:szCs w:val="28"/>
        </w:rPr>
        <w:t xml:space="preserve"> БЮДЖЕТА </w:t>
      </w:r>
      <w:r w:rsidR="00153910" w:rsidRPr="005A0E0A">
        <w:rPr>
          <w:rFonts w:ascii="Times New Roman" w:hAnsi="Times New Roman"/>
          <w:b/>
          <w:sz w:val="28"/>
          <w:szCs w:val="28"/>
        </w:rPr>
        <w:t>СЕЛЬСКОГО ПОСЕЛЕНИЯ "</w:t>
      </w:r>
      <w:r w:rsidR="00920984">
        <w:rPr>
          <w:rFonts w:ascii="Times New Roman" w:hAnsi="Times New Roman"/>
          <w:b/>
          <w:sz w:val="28"/>
          <w:szCs w:val="28"/>
        </w:rPr>
        <w:t>ИКШИЦКОЕ</w:t>
      </w:r>
      <w:r w:rsidR="00153910" w:rsidRPr="005A0E0A">
        <w:rPr>
          <w:rFonts w:ascii="Times New Roman" w:hAnsi="Times New Roman"/>
          <w:b/>
          <w:sz w:val="28"/>
          <w:szCs w:val="28"/>
        </w:rPr>
        <w:t>"</w:t>
      </w:r>
      <w:r w:rsidR="009E1867" w:rsidRPr="005A0E0A">
        <w:rPr>
          <w:rFonts w:ascii="Times New Roman" w:hAnsi="Times New Roman"/>
          <w:b/>
          <w:sz w:val="28"/>
          <w:szCs w:val="28"/>
        </w:rPr>
        <w:t xml:space="preserve"> </w:t>
      </w:r>
    </w:p>
    <w:p w:rsidR="00BD0825" w:rsidRPr="005A0E0A" w:rsidRDefault="009E1867" w:rsidP="00A30D3A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ПО ОСНОВНЫМ ВИДАМ</w:t>
      </w:r>
      <w:r w:rsidR="00E04E84" w:rsidRPr="005A0E0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06139" w:rsidRPr="005A0E0A">
        <w:rPr>
          <w:rFonts w:ascii="Times New Roman" w:hAnsi="Times New Roman"/>
          <w:b/>
          <w:sz w:val="28"/>
          <w:szCs w:val="28"/>
        </w:rPr>
        <w:t>НАЛОГОВЫХ</w:t>
      </w:r>
      <w:proofErr w:type="gramEnd"/>
      <w:r w:rsidR="00906139" w:rsidRPr="005A0E0A">
        <w:rPr>
          <w:rFonts w:ascii="Times New Roman" w:hAnsi="Times New Roman"/>
          <w:b/>
          <w:sz w:val="28"/>
          <w:szCs w:val="28"/>
        </w:rPr>
        <w:t xml:space="preserve"> И </w:t>
      </w:r>
    </w:p>
    <w:p w:rsidR="00BD0825" w:rsidRPr="005A0E0A" w:rsidRDefault="00E04E84" w:rsidP="00A30D3A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НЕНАЛОГОВЫХ ДОХОДОВ</w:t>
      </w:r>
    </w:p>
    <w:p w:rsidR="002D016E" w:rsidRPr="005A0E0A" w:rsidRDefault="002D08E2" w:rsidP="00A30D3A">
      <w:pPr>
        <w:pStyle w:val="a3"/>
        <w:spacing w:after="0"/>
        <w:ind w:left="2136" w:firstLine="696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Раздел 1. </w:t>
      </w:r>
      <w:r w:rsidR="002D016E" w:rsidRPr="005A0E0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B40FA" w:rsidRDefault="00B71050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 xml:space="preserve">Настоящая методика определяет основные принципы прогнозирования поступлений доходов в бюджет </w:t>
      </w:r>
      <w:r w:rsidR="00153910" w:rsidRPr="005A0E0A">
        <w:rPr>
          <w:sz w:val="28"/>
          <w:szCs w:val="28"/>
        </w:rPr>
        <w:t>сельского поселения "</w:t>
      </w:r>
      <w:proofErr w:type="spellStart"/>
      <w:r w:rsidR="00920984">
        <w:rPr>
          <w:sz w:val="28"/>
          <w:szCs w:val="28"/>
        </w:rPr>
        <w:t>Икшицкое</w:t>
      </w:r>
      <w:proofErr w:type="spellEnd"/>
      <w:r w:rsidR="00153910" w:rsidRPr="005A0E0A">
        <w:rPr>
          <w:sz w:val="28"/>
          <w:szCs w:val="28"/>
        </w:rPr>
        <w:t>"</w:t>
      </w:r>
      <w:r w:rsidRPr="005A0E0A">
        <w:rPr>
          <w:sz w:val="28"/>
          <w:szCs w:val="28"/>
        </w:rPr>
        <w:t xml:space="preserve"> по кодам </w:t>
      </w:r>
      <w:r w:rsidR="00906139" w:rsidRPr="005A0E0A">
        <w:rPr>
          <w:sz w:val="28"/>
          <w:szCs w:val="28"/>
        </w:rPr>
        <w:t xml:space="preserve">доходов бюджетной классификации. </w:t>
      </w:r>
      <w:r w:rsidR="00E62B88" w:rsidRPr="00A30D3A">
        <w:rPr>
          <w:sz w:val="28"/>
          <w:szCs w:val="28"/>
        </w:rPr>
        <w:t>Главным администратором неналоговых доходов является</w:t>
      </w:r>
      <w:r w:rsidR="00E62B88">
        <w:rPr>
          <w:sz w:val="28"/>
          <w:szCs w:val="28"/>
        </w:rPr>
        <w:t xml:space="preserve"> Администрация сельского поселения "</w:t>
      </w:r>
      <w:proofErr w:type="spellStart"/>
      <w:r w:rsidR="00920984">
        <w:rPr>
          <w:sz w:val="28"/>
          <w:szCs w:val="28"/>
        </w:rPr>
        <w:t>Икшицкое</w:t>
      </w:r>
      <w:proofErr w:type="spellEnd"/>
      <w:r w:rsidR="00E62B88">
        <w:rPr>
          <w:sz w:val="28"/>
          <w:szCs w:val="28"/>
        </w:rPr>
        <w:t>".</w:t>
      </w:r>
    </w:p>
    <w:p w:rsidR="00E62B88" w:rsidRPr="005A0E0A" w:rsidRDefault="00E62B88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D3A">
        <w:rPr>
          <w:sz w:val="28"/>
          <w:szCs w:val="28"/>
        </w:rPr>
        <w:t xml:space="preserve">Главный администратор доходов разрабатывает методику прогнозирования по всем кодам классификации </w:t>
      </w:r>
      <w:r>
        <w:rPr>
          <w:sz w:val="28"/>
          <w:szCs w:val="28"/>
        </w:rPr>
        <w:t xml:space="preserve">неналоговых </w:t>
      </w:r>
      <w:r w:rsidRPr="00A30D3A">
        <w:rPr>
          <w:sz w:val="28"/>
          <w:szCs w:val="28"/>
        </w:rPr>
        <w:t>доходов, в отношении которых он осуществляет полномочия главного администратора доходов, и утверждает ее</w:t>
      </w:r>
      <w:r>
        <w:rPr>
          <w:sz w:val="28"/>
          <w:szCs w:val="28"/>
        </w:rPr>
        <w:t>.</w:t>
      </w:r>
    </w:p>
    <w:p w:rsidR="00B71050" w:rsidRPr="005A0E0A" w:rsidRDefault="00B71050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 xml:space="preserve">Методика прогнозирования поступлений доходов в бюджет </w:t>
      </w:r>
      <w:r w:rsidR="005B40FA" w:rsidRPr="005A0E0A">
        <w:rPr>
          <w:sz w:val="28"/>
          <w:szCs w:val="28"/>
        </w:rPr>
        <w:t>сельского поселения</w:t>
      </w:r>
      <w:r w:rsidR="00E62B88">
        <w:rPr>
          <w:sz w:val="28"/>
          <w:szCs w:val="28"/>
        </w:rPr>
        <w:t xml:space="preserve"> "</w:t>
      </w:r>
      <w:proofErr w:type="spellStart"/>
      <w:r w:rsidR="00920984">
        <w:rPr>
          <w:sz w:val="28"/>
          <w:szCs w:val="28"/>
        </w:rPr>
        <w:t>Икшицкое</w:t>
      </w:r>
      <w:proofErr w:type="spellEnd"/>
      <w:r w:rsidR="00E62B88">
        <w:rPr>
          <w:sz w:val="28"/>
          <w:szCs w:val="28"/>
        </w:rPr>
        <w:t>"</w:t>
      </w:r>
      <w:r w:rsidRPr="005A0E0A">
        <w:rPr>
          <w:sz w:val="28"/>
          <w:szCs w:val="28"/>
        </w:rPr>
        <w:t xml:space="preserve"> по основным видам </w:t>
      </w:r>
      <w:r w:rsidR="00236A54" w:rsidRPr="005A0E0A">
        <w:rPr>
          <w:sz w:val="28"/>
          <w:szCs w:val="28"/>
        </w:rPr>
        <w:t xml:space="preserve"> </w:t>
      </w:r>
      <w:r w:rsidRPr="005A0E0A">
        <w:rPr>
          <w:sz w:val="28"/>
          <w:szCs w:val="28"/>
        </w:rPr>
        <w:t xml:space="preserve">доходов подготовлена в целях </w:t>
      </w:r>
      <w:proofErr w:type="gramStart"/>
      <w:r w:rsidRPr="005A0E0A">
        <w:rPr>
          <w:sz w:val="28"/>
          <w:szCs w:val="28"/>
        </w:rPr>
        <w:t xml:space="preserve">реализации повышения эффективности управления </w:t>
      </w:r>
      <w:r w:rsidR="005B40FA" w:rsidRPr="005A0E0A">
        <w:rPr>
          <w:sz w:val="28"/>
          <w:szCs w:val="28"/>
        </w:rPr>
        <w:t>бюджета</w:t>
      </w:r>
      <w:proofErr w:type="gramEnd"/>
      <w:r w:rsidR="005B40FA" w:rsidRPr="005A0E0A">
        <w:rPr>
          <w:sz w:val="28"/>
          <w:szCs w:val="28"/>
        </w:rPr>
        <w:t xml:space="preserve"> поселения</w:t>
      </w:r>
      <w:r w:rsidRPr="005A0E0A">
        <w:rPr>
          <w:sz w:val="28"/>
          <w:szCs w:val="28"/>
        </w:rPr>
        <w:t xml:space="preserve">, объективности прогнозирования доходов бюджета, максимальной мобилизации доходов с учетом направлений бюджетной и </w:t>
      </w:r>
      <w:r w:rsidR="00E62B88" w:rsidRPr="00A30D3A">
        <w:rPr>
          <w:sz w:val="28"/>
          <w:szCs w:val="28"/>
        </w:rPr>
        <w:t>налоговой политики и применяется для расчета доходов бюджета, администратором которых является</w:t>
      </w:r>
      <w:r w:rsidR="00E62B88">
        <w:rPr>
          <w:sz w:val="28"/>
          <w:szCs w:val="28"/>
        </w:rPr>
        <w:t xml:space="preserve"> Администрация сельского поселения "</w:t>
      </w:r>
      <w:proofErr w:type="spellStart"/>
      <w:r w:rsidR="00920984">
        <w:rPr>
          <w:sz w:val="28"/>
          <w:szCs w:val="28"/>
        </w:rPr>
        <w:t>Икшицкое</w:t>
      </w:r>
      <w:proofErr w:type="spellEnd"/>
      <w:r w:rsidR="00E62B88">
        <w:rPr>
          <w:sz w:val="28"/>
          <w:szCs w:val="28"/>
        </w:rPr>
        <w:t>".</w:t>
      </w:r>
    </w:p>
    <w:p w:rsidR="00E43AA8" w:rsidRPr="005A0E0A" w:rsidRDefault="00E43AA8" w:rsidP="00E43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Прогнозирование доходов бюджета </w:t>
      </w:r>
      <w:r w:rsidR="00D4449B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осуществляется </w:t>
      </w:r>
      <w:r w:rsidR="00D4449B" w:rsidRPr="005A0E0A">
        <w:rPr>
          <w:rFonts w:ascii="Times New Roman" w:hAnsi="Times New Roman"/>
          <w:sz w:val="28"/>
          <w:szCs w:val="28"/>
        </w:rPr>
        <w:t>Администрацией 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D4449B" w:rsidRPr="005A0E0A">
        <w:rPr>
          <w:rFonts w:ascii="Times New Roman" w:hAnsi="Times New Roman"/>
          <w:sz w:val="28"/>
          <w:szCs w:val="28"/>
        </w:rPr>
        <w:t>"</w:t>
      </w:r>
      <w:r w:rsidRPr="005A0E0A">
        <w:rPr>
          <w:rFonts w:ascii="Times New Roman" w:hAnsi="Times New Roman"/>
          <w:sz w:val="28"/>
          <w:szCs w:val="28"/>
        </w:rPr>
        <w:t xml:space="preserve"> на основе бюджетного законодательства, действующих на момент составления проекта бюджета </w:t>
      </w:r>
      <w:r w:rsidR="00D4449B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с учетом нормативов распределения налоговых и неналоговых доходов и установленных ставок.</w:t>
      </w:r>
    </w:p>
    <w:p w:rsidR="009571B2" w:rsidRPr="005A0E0A" w:rsidRDefault="009571B2" w:rsidP="00E43AA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текущего финансового года методика прогнозирования </w:t>
      </w:r>
      <w:proofErr w:type="gramStart"/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</w:t>
      </w:r>
      <w:proofErr w:type="gramEnd"/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9571B2" w:rsidRPr="005A0E0A" w:rsidRDefault="00E62B88" w:rsidP="00A30D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D3A">
        <w:rPr>
          <w:rFonts w:ascii="Times New Roman" w:eastAsia="Times New Roman" w:hAnsi="Times New Roman"/>
          <w:sz w:val="28"/>
          <w:szCs w:val="28"/>
          <w:lang w:eastAsia="ru-RU"/>
        </w:rPr>
        <w:t>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 </w:t>
      </w:r>
      <w:hyperlink r:id="rId9" w:anchor="7DM0KA" w:history="1">
        <w:r w:rsidRPr="00E43AA8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приложению</w:t>
        </w:r>
      </w:hyperlink>
      <w:r w:rsidRPr="00E43AA8">
        <w:rPr>
          <w:rFonts w:ascii="Times New Roman" w:hAnsi="Times New Roman"/>
          <w:sz w:val="28"/>
          <w:szCs w:val="28"/>
        </w:rPr>
        <w:t xml:space="preserve"> 2</w:t>
      </w:r>
      <w:r w:rsidRPr="00E43AA8">
        <w:rPr>
          <w:rFonts w:ascii="Times New Roman" w:eastAsia="Times New Roman" w:hAnsi="Times New Roman"/>
          <w:sz w:val="28"/>
          <w:szCs w:val="28"/>
          <w:lang w:eastAsia="ru-RU"/>
        </w:rPr>
        <w:t> и содержит:</w:t>
      </w:r>
    </w:p>
    <w:p w:rsidR="009571B2" w:rsidRPr="005A0E0A" w:rsidRDefault="009571B2" w:rsidP="00A30D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вида доходов и соответствующий код бюджетной классификации Российской Федерации;</w:t>
      </w:r>
    </w:p>
    <w:p w:rsidR="009571B2" w:rsidRPr="005A0E0A" w:rsidRDefault="009571B2" w:rsidP="00A30D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б) описание показателей, используемых для расчета прогнозного объема поступлений по каждому виду доходов, с указанием алгоритма определения </w:t>
      </w: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значения (источника данных) для соответствующего показателя (включая корректирующие показатели);</w:t>
      </w:r>
    </w:p>
    <w:p w:rsidR="009571B2" w:rsidRPr="005A0E0A" w:rsidRDefault="009571B2" w:rsidP="00A30D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46B64" w:rsidRPr="005A0E0A" w:rsidRDefault="009571B2" w:rsidP="00894E14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E0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E0A">
        <w:rPr>
          <w:rFonts w:ascii="Times New Roman" w:hAnsi="Times New Roman"/>
          <w:i/>
          <w:sz w:val="28"/>
          <w:szCs w:val="28"/>
          <w:u w:val="single"/>
          <w:lang w:eastAsia="ru-RU"/>
        </w:rPr>
        <w:t>прямой расчет</w:t>
      </w:r>
      <w:r w:rsidRPr="005A0E0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5A0E0A">
        <w:rPr>
          <w:rFonts w:ascii="Times New Roman" w:hAnsi="Times New Roman"/>
          <w:sz w:val="28"/>
          <w:szCs w:val="28"/>
          <w:lang w:eastAsia="ru-RU"/>
        </w:rPr>
        <w:t xml:space="preserve">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</w:t>
      </w:r>
      <w:r w:rsidR="00746B64" w:rsidRPr="005A0E0A">
        <w:rPr>
          <w:rFonts w:ascii="Times New Roman" w:hAnsi="Times New Roman"/>
          <w:sz w:val="28"/>
          <w:szCs w:val="28"/>
          <w:lang w:eastAsia="ru-RU"/>
        </w:rPr>
        <w:t xml:space="preserve"> вида доходов;                             </w:t>
      </w:r>
      <w:r w:rsidRPr="005A0E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0E0A">
        <w:rPr>
          <w:rFonts w:ascii="Times New Roman" w:hAnsi="Times New Roman"/>
          <w:sz w:val="28"/>
          <w:szCs w:val="28"/>
          <w:lang w:eastAsia="ru-RU"/>
        </w:rPr>
        <w:br/>
      </w:r>
      <w:r w:rsidR="00894E14" w:rsidRPr="005A0E0A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5A0E0A">
        <w:rPr>
          <w:rFonts w:ascii="Times New Roman" w:hAnsi="Times New Roman"/>
          <w:i/>
          <w:sz w:val="28"/>
          <w:szCs w:val="28"/>
          <w:u w:val="single"/>
          <w:lang w:eastAsia="ru-RU"/>
        </w:rPr>
        <w:t>усреднение</w:t>
      </w:r>
      <w:r w:rsidRPr="005A0E0A">
        <w:rPr>
          <w:rFonts w:ascii="Times New Roman" w:hAnsi="Times New Roman"/>
          <w:sz w:val="28"/>
          <w:szCs w:val="28"/>
          <w:lang w:eastAsia="ru-RU"/>
        </w:rPr>
        <w:t xml:space="preserve"> - расчет на основании усреднения годовых объемов доходов </w:t>
      </w:r>
      <w:r w:rsidR="00A607AC" w:rsidRPr="005A0E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5A0E0A">
        <w:rPr>
          <w:rFonts w:ascii="Times New Roman" w:hAnsi="Times New Roman"/>
          <w:sz w:val="28"/>
          <w:szCs w:val="28"/>
          <w:lang w:eastAsia="ru-RU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  <w:r w:rsidRPr="005A0E0A">
        <w:rPr>
          <w:rFonts w:ascii="Times New Roman" w:hAnsi="Times New Roman"/>
          <w:sz w:val="28"/>
          <w:szCs w:val="28"/>
          <w:lang w:eastAsia="ru-RU"/>
        </w:rPr>
        <w:br/>
      </w:r>
      <w:r w:rsidR="00894E14" w:rsidRPr="005A0E0A">
        <w:rPr>
          <w:rFonts w:ascii="Times New Roman" w:hAnsi="Times New Roman"/>
          <w:sz w:val="28"/>
          <w:szCs w:val="28"/>
          <w:lang w:eastAsia="ru-RU"/>
        </w:rPr>
        <w:t>-</w:t>
      </w:r>
      <w:r w:rsidRPr="005A0E0A">
        <w:rPr>
          <w:rFonts w:ascii="Times New Roman" w:hAnsi="Times New Roman"/>
          <w:i/>
          <w:sz w:val="28"/>
          <w:szCs w:val="28"/>
          <w:u w:val="single"/>
          <w:lang w:eastAsia="ru-RU"/>
        </w:rPr>
        <w:t>индексация</w:t>
      </w:r>
      <w:r w:rsidRPr="005A0E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A0E0A">
        <w:rPr>
          <w:rFonts w:ascii="Times New Roman" w:hAnsi="Times New Roman"/>
          <w:sz w:val="28"/>
          <w:szCs w:val="28"/>
          <w:lang w:eastAsia="ru-RU"/>
        </w:rPr>
        <w:t>- расчет с применением индекса потребительских цен или другого коэффициента, характеризующего динамику прогнозируемого вида доходов</w:t>
      </w:r>
      <w:r w:rsidR="00746B64" w:rsidRPr="005A0E0A">
        <w:rPr>
          <w:rFonts w:ascii="Times New Roman" w:hAnsi="Times New Roman"/>
          <w:sz w:val="28"/>
          <w:szCs w:val="28"/>
          <w:lang w:eastAsia="ru-RU"/>
        </w:rPr>
        <w:t>;</w:t>
      </w:r>
      <w:r w:rsidRPr="005A0E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0E0A">
        <w:rPr>
          <w:rFonts w:ascii="Times New Roman" w:hAnsi="Times New Roman"/>
          <w:sz w:val="28"/>
          <w:szCs w:val="28"/>
          <w:lang w:eastAsia="ru-RU"/>
        </w:rPr>
        <w:br/>
      </w:r>
      <w:r w:rsidR="00894E14" w:rsidRPr="005A0E0A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5A0E0A">
        <w:rPr>
          <w:rFonts w:ascii="Times New Roman" w:hAnsi="Times New Roman"/>
          <w:i/>
          <w:sz w:val="28"/>
          <w:szCs w:val="28"/>
          <w:u w:val="single"/>
          <w:lang w:eastAsia="ru-RU"/>
        </w:rPr>
        <w:t>экстраполяция</w:t>
      </w:r>
      <w:r w:rsidRPr="005A0E0A">
        <w:rPr>
          <w:rFonts w:ascii="Times New Roman" w:hAnsi="Times New Roman"/>
          <w:sz w:val="28"/>
          <w:szCs w:val="28"/>
          <w:lang w:eastAsia="ru-RU"/>
        </w:rPr>
        <w:t xml:space="preserve"> - расчет, осуществляемый на основании имеющихся данных о тенденциях изменения поступлений в предшествующие периоды;</w:t>
      </w:r>
      <w:r w:rsidRPr="005A0E0A">
        <w:rPr>
          <w:rFonts w:ascii="Times New Roman" w:hAnsi="Times New Roman"/>
          <w:sz w:val="28"/>
          <w:szCs w:val="28"/>
          <w:lang w:eastAsia="ru-RU"/>
        </w:rPr>
        <w:br/>
      </w:r>
      <w:r w:rsidR="00894E14" w:rsidRPr="005A0E0A">
        <w:rPr>
          <w:rFonts w:ascii="Times New Roman" w:hAnsi="Times New Roman"/>
          <w:sz w:val="28"/>
          <w:szCs w:val="28"/>
          <w:lang w:eastAsia="ru-RU"/>
        </w:rPr>
        <w:t>-</w:t>
      </w:r>
      <w:r w:rsidRPr="005A0E0A">
        <w:rPr>
          <w:rFonts w:ascii="Times New Roman" w:hAnsi="Times New Roman"/>
          <w:i/>
          <w:sz w:val="28"/>
          <w:szCs w:val="28"/>
          <w:u w:val="single"/>
          <w:lang w:eastAsia="ru-RU"/>
        </w:rPr>
        <w:t>иной способ</w:t>
      </w:r>
      <w:r w:rsidRPr="005A0E0A">
        <w:rPr>
          <w:rFonts w:ascii="Times New Roman" w:hAnsi="Times New Roman"/>
          <w:sz w:val="28"/>
          <w:szCs w:val="28"/>
          <w:lang w:eastAsia="ru-RU"/>
        </w:rPr>
        <w:t>, который должен быть описан и обоснован в методике прогнозирования;</w:t>
      </w:r>
      <w:r w:rsidRPr="005A0E0A">
        <w:rPr>
          <w:rFonts w:ascii="Times New Roman" w:hAnsi="Times New Roman"/>
          <w:sz w:val="28"/>
          <w:szCs w:val="28"/>
          <w:lang w:eastAsia="ru-RU"/>
        </w:rPr>
        <w:br/>
      </w:r>
      <w:r w:rsidR="00894E14"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г) описание фактического алгоритма (и (или) формулу) расчета прогнозируемого объема поступлений в бюджет </w:t>
      </w:r>
      <w:r w:rsidR="00E62B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"</w:t>
      </w:r>
      <w:proofErr w:type="spellStart"/>
      <w:r w:rsidR="00920984">
        <w:rPr>
          <w:rFonts w:ascii="Times New Roman" w:eastAsia="Times New Roman" w:hAnsi="Times New Roman"/>
          <w:sz w:val="28"/>
          <w:szCs w:val="28"/>
          <w:lang w:eastAsia="ru-RU"/>
        </w:rPr>
        <w:t>Икшицкое</w:t>
      </w:r>
      <w:proofErr w:type="spellEnd"/>
      <w:r w:rsidR="00E62B88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="004732F1"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B88" w:rsidRDefault="00746B64" w:rsidP="00A30D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A0E0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</w:t>
      </w:r>
    </w:p>
    <w:p w:rsidR="009571B2" w:rsidRPr="005A0E0A" w:rsidRDefault="009571B2" w:rsidP="00A30D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>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62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муниципального образования на среднесрочный период, разработанного </w:t>
      </w:r>
      <w:r w:rsidR="00DA5DFB" w:rsidRPr="005A0E0A">
        <w:rPr>
          <w:rFonts w:ascii="Times New Roman" w:eastAsia="Times New Roman" w:hAnsi="Times New Roman"/>
          <w:sz w:val="28"/>
          <w:szCs w:val="28"/>
          <w:lang w:eastAsia="ru-RU"/>
        </w:rPr>
        <w:t>Отделом экономики, труда и инвестиционной политики администрации муниципального района «Чернышевский район»</w:t>
      </w:r>
      <w:r w:rsidRPr="005A0E0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показатели прогноза социально-экономического развития).</w:t>
      </w:r>
    </w:p>
    <w:p w:rsidR="00966A57" w:rsidRPr="005A0E0A" w:rsidRDefault="00966A57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Прогнозирование доходов бюджета </w:t>
      </w:r>
      <w:r w:rsidR="005174B2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базируется на следующих принципах:</w:t>
      </w:r>
    </w:p>
    <w:p w:rsidR="00966A57" w:rsidRPr="005A0E0A" w:rsidRDefault="00966A57" w:rsidP="00A30D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Достоверность сведений, используемых при прогнозирова</w:t>
      </w:r>
      <w:r w:rsidR="00BB35E8" w:rsidRPr="005A0E0A">
        <w:rPr>
          <w:rFonts w:ascii="Times New Roman" w:hAnsi="Times New Roman"/>
          <w:sz w:val="28"/>
          <w:szCs w:val="28"/>
        </w:rPr>
        <w:t>н</w:t>
      </w:r>
      <w:r w:rsidRPr="005A0E0A">
        <w:rPr>
          <w:rFonts w:ascii="Times New Roman" w:hAnsi="Times New Roman"/>
          <w:sz w:val="28"/>
          <w:szCs w:val="28"/>
        </w:rPr>
        <w:t>ии;</w:t>
      </w:r>
    </w:p>
    <w:p w:rsidR="00966A57" w:rsidRPr="005A0E0A" w:rsidRDefault="00966A57" w:rsidP="00A30D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Зависимость </w:t>
      </w:r>
      <w:r w:rsidR="007B0D32" w:rsidRPr="005A0E0A">
        <w:rPr>
          <w:rFonts w:ascii="Times New Roman" w:hAnsi="Times New Roman"/>
          <w:sz w:val="28"/>
          <w:szCs w:val="28"/>
        </w:rPr>
        <w:t>между коэффициентами роста (снижения) и динамикой поступления прогнозируемых доходных источников;</w:t>
      </w:r>
    </w:p>
    <w:p w:rsidR="00A85290" w:rsidRPr="005A0E0A" w:rsidRDefault="007B0D32" w:rsidP="00E43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Минимизация потерь и выпадающих доходов бюджетной системы.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В соответствии со статьей 160</w:t>
      </w:r>
      <w:r w:rsidRPr="005A0E0A">
        <w:rPr>
          <w:rFonts w:ascii="Times New Roman" w:hAnsi="Times New Roman"/>
          <w:sz w:val="28"/>
          <w:szCs w:val="28"/>
          <w:vertAlign w:val="superscript"/>
        </w:rPr>
        <w:t>1</w:t>
      </w:r>
      <w:r w:rsidRPr="005A0E0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при прогнозировании доходов учитываются проектировки и отчетность главных а</w:t>
      </w:r>
      <w:r w:rsidR="009E1867" w:rsidRPr="005A0E0A">
        <w:rPr>
          <w:rFonts w:ascii="Times New Roman" w:hAnsi="Times New Roman"/>
          <w:sz w:val="28"/>
          <w:szCs w:val="28"/>
        </w:rPr>
        <w:t>дминистраторов доходов бюджета</w:t>
      </w:r>
      <w:r w:rsidR="00E62B88">
        <w:rPr>
          <w:rFonts w:ascii="Times New Roman" w:hAnsi="Times New Roman"/>
          <w:sz w:val="28"/>
          <w:szCs w:val="28"/>
        </w:rPr>
        <w:t xml:space="preserve"> по налоговым доходам</w:t>
      </w:r>
      <w:r w:rsidR="009E1867" w:rsidRPr="005A0E0A">
        <w:rPr>
          <w:rFonts w:ascii="Times New Roman" w:hAnsi="Times New Roman"/>
          <w:sz w:val="28"/>
          <w:szCs w:val="28"/>
        </w:rPr>
        <w:t>.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lastRenderedPageBreak/>
        <w:t>В целях настоящих методических рекомендаций используются следующие понятия: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«текущий финансовый год» - год, в котором осуществляется составление и рассмотрение проекта решения о бюджете </w:t>
      </w:r>
      <w:r w:rsidR="00003B67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«отчетный финансовый год» - год, предшествующий текущему году;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«предыдущий финансовый год» - год, предшествующий отчетному финансовому году;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«очередной финансовый год» - год, следующий за текущим финансовым годом;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«плановый период» - два финансовых года, следующих за очередным финансовым годом;</w:t>
      </w:r>
    </w:p>
    <w:p w:rsidR="00B46C96" w:rsidRPr="005A0E0A" w:rsidRDefault="00B46C96" w:rsidP="00A30D3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«прогнозируемый период» - год (ряд лет), на который осуществляется прогноз доходов.</w:t>
      </w:r>
    </w:p>
    <w:p w:rsidR="00B46C96" w:rsidRPr="005A0E0A" w:rsidRDefault="00B46C96" w:rsidP="00A30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E0A">
        <w:rPr>
          <w:rFonts w:ascii="Times New Roman" w:hAnsi="Times New Roman"/>
          <w:color w:val="000000"/>
          <w:sz w:val="28"/>
          <w:szCs w:val="28"/>
        </w:rPr>
        <w:t xml:space="preserve">В случае отсутствия необходимых для проведения расчета данных, отдельные значения расчетных параметров могут вычисляться расчетно-экспертным путем. </w:t>
      </w:r>
    </w:p>
    <w:p w:rsidR="00B46C96" w:rsidRPr="005A0E0A" w:rsidRDefault="00B46C96" w:rsidP="00A30D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0A">
        <w:rPr>
          <w:rFonts w:ascii="Times New Roman" w:hAnsi="Times New Roman"/>
          <w:color w:val="000000"/>
          <w:sz w:val="28"/>
          <w:szCs w:val="28"/>
        </w:rPr>
        <w:t xml:space="preserve">В случае возникновения дополнительных, не учтенных в настоящих методических рекомендациях факторов, которые могут оказать значительное влияние на прогнозируемую сумму поступлений налога в местные бюджеты возможно применение иных </w:t>
      </w:r>
      <w:proofErr w:type="gramStart"/>
      <w:r w:rsidRPr="005A0E0A">
        <w:rPr>
          <w:rFonts w:ascii="Times New Roman" w:hAnsi="Times New Roman"/>
          <w:color w:val="000000"/>
          <w:sz w:val="28"/>
          <w:szCs w:val="28"/>
        </w:rPr>
        <w:t>методов прогнозирования суммы поступлений налога</w:t>
      </w:r>
      <w:proofErr w:type="gramEnd"/>
      <w:r w:rsidRPr="005A0E0A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="004F188E" w:rsidRPr="005A0E0A">
        <w:rPr>
          <w:rFonts w:ascii="Times New Roman" w:hAnsi="Times New Roman"/>
          <w:sz w:val="28"/>
          <w:szCs w:val="28"/>
        </w:rPr>
        <w:t>сельского поселения</w:t>
      </w:r>
      <w:r w:rsidR="00E62B8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E62B88">
        <w:rPr>
          <w:rFonts w:ascii="Times New Roman" w:hAnsi="Times New Roman"/>
          <w:sz w:val="28"/>
          <w:szCs w:val="28"/>
        </w:rPr>
        <w:t>"</w:t>
      </w:r>
      <w:r w:rsidR="00B71050" w:rsidRPr="005A0E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0E0A">
        <w:rPr>
          <w:rFonts w:ascii="Times New Roman" w:hAnsi="Times New Roman"/>
          <w:color w:val="000000"/>
          <w:sz w:val="28"/>
          <w:szCs w:val="28"/>
        </w:rPr>
        <w:t>наиболее соответствующих сложившейся ситуации.</w:t>
      </w:r>
    </w:p>
    <w:p w:rsidR="00B71050" w:rsidRPr="005A0E0A" w:rsidRDefault="00B71050" w:rsidP="00A30D3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color w:val="333333"/>
          <w:sz w:val="28"/>
          <w:szCs w:val="28"/>
        </w:rPr>
        <w:t xml:space="preserve"> </w:t>
      </w:r>
      <w:r w:rsidRPr="005A0E0A">
        <w:rPr>
          <w:color w:val="333333"/>
          <w:sz w:val="28"/>
          <w:szCs w:val="28"/>
        </w:rPr>
        <w:tab/>
      </w:r>
      <w:proofErr w:type="gramStart"/>
      <w:r w:rsidRPr="005A0E0A">
        <w:rPr>
          <w:sz w:val="28"/>
          <w:szCs w:val="28"/>
        </w:rPr>
        <w:t>Данные о фактических поступлениях отчетного и текущего финансовых годов могут корректироваться на поступления, носящий разовый характер.</w:t>
      </w:r>
      <w:proofErr w:type="gramEnd"/>
      <w:r w:rsidRPr="005A0E0A">
        <w:rPr>
          <w:sz w:val="28"/>
          <w:szCs w:val="28"/>
        </w:rPr>
        <w:t xml:space="preserve"> 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</w:t>
      </w:r>
    </w:p>
    <w:p w:rsidR="00B71050" w:rsidRPr="005A0E0A" w:rsidRDefault="00B71050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B46C96" w:rsidRPr="005A0E0A" w:rsidRDefault="00B71050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 xml:space="preserve"> В целях </w:t>
      </w:r>
      <w:proofErr w:type="gramStart"/>
      <w:r w:rsidRPr="005A0E0A">
        <w:rPr>
          <w:sz w:val="28"/>
          <w:szCs w:val="28"/>
        </w:rPr>
        <w:t>соблюдения точности прогнозирования доходной части бюджета</w:t>
      </w:r>
      <w:r w:rsidR="005174B2" w:rsidRPr="005A0E0A">
        <w:rPr>
          <w:sz w:val="28"/>
          <w:szCs w:val="28"/>
        </w:rPr>
        <w:t xml:space="preserve"> сельского</w:t>
      </w:r>
      <w:proofErr w:type="gramEnd"/>
      <w:r w:rsidR="005174B2" w:rsidRPr="005A0E0A">
        <w:rPr>
          <w:sz w:val="28"/>
          <w:szCs w:val="28"/>
        </w:rPr>
        <w:t xml:space="preserve"> поселения "</w:t>
      </w:r>
      <w:proofErr w:type="spellStart"/>
      <w:r w:rsidR="00920984">
        <w:rPr>
          <w:sz w:val="28"/>
          <w:szCs w:val="28"/>
        </w:rPr>
        <w:t>Икшицкое</w:t>
      </w:r>
      <w:proofErr w:type="spellEnd"/>
      <w:r w:rsidR="005174B2" w:rsidRPr="005A0E0A">
        <w:rPr>
          <w:sz w:val="28"/>
          <w:szCs w:val="28"/>
        </w:rPr>
        <w:t>"</w:t>
      </w:r>
      <w:r w:rsidRPr="005A0E0A">
        <w:rPr>
          <w:sz w:val="28"/>
          <w:szCs w:val="28"/>
        </w:rPr>
        <w:t xml:space="preserve"> при изменении сценарных условий прогноза социально-экономического развития, бюджетного и налогового законодательства и иных качественных изменений и факторов, которые могут оказать влияние на показатели объемов прогнозируемых доходов бюджета, допускается применение корректировок расчетов доходов без внесения поправок в методику.</w:t>
      </w:r>
    </w:p>
    <w:p w:rsidR="00F32037" w:rsidRDefault="00F32037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0E0A" w:rsidRDefault="005A0E0A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0E0A" w:rsidRDefault="005A0E0A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0984" w:rsidRDefault="00920984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0984" w:rsidRDefault="00920984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0E0A" w:rsidRPr="005A0E0A" w:rsidRDefault="005A0E0A" w:rsidP="00A30D3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132A" w:rsidRPr="005A0E0A" w:rsidRDefault="00BA5B09" w:rsidP="00BA5B09">
      <w:pPr>
        <w:pStyle w:val="a3"/>
        <w:spacing w:after="0" w:line="240" w:lineRule="auto"/>
        <w:ind w:left="1789"/>
        <w:rPr>
          <w:rFonts w:ascii="Times New Roman" w:hAnsi="Times New Roman"/>
          <w:b/>
          <w:sz w:val="32"/>
          <w:szCs w:val="32"/>
        </w:rPr>
      </w:pPr>
      <w:r w:rsidRPr="005A0E0A"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="0041132A" w:rsidRPr="005A0E0A">
        <w:rPr>
          <w:rFonts w:ascii="Times New Roman" w:hAnsi="Times New Roman"/>
          <w:b/>
          <w:sz w:val="32"/>
          <w:szCs w:val="32"/>
        </w:rPr>
        <w:t>Раздел 1. Налоговые доходы.</w:t>
      </w:r>
    </w:p>
    <w:p w:rsidR="00723358" w:rsidRPr="005A0E0A" w:rsidRDefault="00723358" w:rsidP="0041132A">
      <w:pPr>
        <w:pStyle w:val="a3"/>
        <w:spacing w:after="0" w:line="240" w:lineRule="auto"/>
        <w:ind w:left="1789"/>
        <w:jc w:val="center"/>
        <w:rPr>
          <w:rFonts w:ascii="Times New Roman" w:hAnsi="Times New Roman"/>
          <w:b/>
          <w:sz w:val="28"/>
          <w:szCs w:val="28"/>
        </w:rPr>
      </w:pPr>
    </w:p>
    <w:p w:rsidR="00723358" w:rsidRPr="005A0E0A" w:rsidRDefault="00A42D5B" w:rsidP="00723358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Налог на доходы физических лиц.</w:t>
      </w:r>
    </w:p>
    <w:p w:rsidR="00A42D5B" w:rsidRPr="005A0E0A" w:rsidRDefault="00A42D5B" w:rsidP="0072335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К</w:t>
      </w:r>
      <w:r w:rsidR="00723358" w:rsidRPr="005A0E0A">
        <w:rPr>
          <w:rFonts w:ascii="Times New Roman" w:hAnsi="Times New Roman"/>
          <w:b/>
          <w:sz w:val="28"/>
          <w:szCs w:val="28"/>
        </w:rPr>
        <w:t>од бюджетной классификации</w:t>
      </w:r>
      <w:r w:rsidR="00F7471F" w:rsidRPr="005A0E0A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 xml:space="preserve"> 10102010010000110</w:t>
      </w:r>
    </w:p>
    <w:p w:rsidR="00723358" w:rsidRPr="005A0E0A" w:rsidRDefault="00723358" w:rsidP="0072335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42D5B" w:rsidRPr="005A0E0A" w:rsidRDefault="00A5153D" w:rsidP="0072335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A0E0A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64107E" w:rsidRPr="005A0E0A">
        <w:rPr>
          <w:rFonts w:ascii="Times New Roman" w:hAnsi="Times New Roman"/>
          <w:spacing w:val="2"/>
          <w:sz w:val="28"/>
          <w:szCs w:val="28"/>
          <w:lang w:eastAsia="ru-RU"/>
        </w:rPr>
        <w:t>етод расчета- прямой и индексации</w:t>
      </w:r>
      <w:r w:rsidR="00723358" w:rsidRPr="005A0E0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4107E" w:rsidRPr="005A0E0A" w:rsidRDefault="0064107E" w:rsidP="00A30D3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Прогнозная сумма поступлений налога на доходы физических лиц (далее - НДФЛ) в бюджет  </w:t>
      </w:r>
      <w:r w:rsidR="00D4449B" w:rsidRPr="005A0E0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D4449B" w:rsidRPr="005A0E0A">
        <w:rPr>
          <w:rFonts w:ascii="Times New Roman" w:hAnsi="Times New Roman"/>
          <w:sz w:val="28"/>
          <w:szCs w:val="28"/>
        </w:rPr>
        <w:t>"</w:t>
      </w:r>
      <w:r w:rsidRPr="005A0E0A">
        <w:rPr>
          <w:rFonts w:ascii="Times New Roman" w:hAnsi="Times New Roman"/>
          <w:sz w:val="28"/>
          <w:szCs w:val="28"/>
        </w:rPr>
        <w:t xml:space="preserve"> рассчитывается одним из следующих методов: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1.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E0A">
        <w:rPr>
          <w:rFonts w:ascii="Times New Roman" w:hAnsi="Times New Roman"/>
          <w:sz w:val="28"/>
          <w:szCs w:val="28"/>
        </w:rPr>
        <w:t xml:space="preserve">Прогноз поступлений </w:t>
      </w:r>
      <w:r w:rsidR="00561FFD" w:rsidRPr="005A0E0A">
        <w:rPr>
          <w:rFonts w:ascii="Times New Roman" w:hAnsi="Times New Roman"/>
          <w:sz w:val="28"/>
          <w:szCs w:val="28"/>
        </w:rPr>
        <w:t>налога на доходы физических лиц</w:t>
      </w:r>
      <w:r w:rsidRPr="005A0E0A">
        <w:rPr>
          <w:rFonts w:ascii="Times New Roman" w:hAnsi="Times New Roman"/>
          <w:sz w:val="28"/>
          <w:szCs w:val="28"/>
        </w:rPr>
        <w:t xml:space="preserve"> рассчитывается в соответствии с положениями главы 23 «Налог на доходы физических лиц» части второй Налогового кодекса Российской Федерации, исходя из прогнозируемой величины фонда заработной платы работников организаций  </w:t>
      </w:r>
      <w:r w:rsidR="00D4449B" w:rsidRPr="005A0E0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D4449B" w:rsidRPr="005A0E0A">
        <w:rPr>
          <w:rFonts w:ascii="Times New Roman" w:hAnsi="Times New Roman"/>
          <w:sz w:val="28"/>
          <w:szCs w:val="28"/>
        </w:rPr>
        <w:t>"</w:t>
      </w:r>
      <w:r w:rsidRPr="005A0E0A">
        <w:rPr>
          <w:rFonts w:ascii="Times New Roman" w:hAnsi="Times New Roman"/>
          <w:sz w:val="28"/>
          <w:szCs w:val="28"/>
        </w:rPr>
        <w:t xml:space="preserve">  и среднесписочной численности работников организации по данным  Отдела экономики, труда и инвестиционной политики администрации муниципального района «Чернышевский район».  </w:t>
      </w:r>
      <w:proofErr w:type="gramEnd"/>
    </w:p>
    <w:p w:rsidR="00723358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E0A">
        <w:rPr>
          <w:rFonts w:ascii="Times New Roman" w:hAnsi="Times New Roman"/>
          <w:sz w:val="28"/>
          <w:szCs w:val="28"/>
        </w:rPr>
        <w:t xml:space="preserve">В расчетах учитывается </w:t>
      </w:r>
      <w:r w:rsidR="00D510BC" w:rsidRPr="005A0E0A">
        <w:rPr>
          <w:rFonts w:ascii="Times New Roman" w:hAnsi="Times New Roman"/>
          <w:sz w:val="28"/>
          <w:szCs w:val="28"/>
        </w:rPr>
        <w:t xml:space="preserve">сумма </w:t>
      </w:r>
      <w:r w:rsidR="00561FFD" w:rsidRPr="005A0E0A">
        <w:rPr>
          <w:rFonts w:ascii="Times New Roman" w:hAnsi="Times New Roman"/>
          <w:sz w:val="28"/>
          <w:szCs w:val="28"/>
        </w:rPr>
        <w:t>налога на доходы физических лиц</w:t>
      </w:r>
      <w:r w:rsidRPr="005A0E0A">
        <w:rPr>
          <w:rFonts w:ascii="Times New Roman" w:hAnsi="Times New Roman"/>
          <w:sz w:val="28"/>
          <w:szCs w:val="28"/>
        </w:rPr>
        <w:t xml:space="preserve"> от прочих источников доходов (полученных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полученных физическими лицами в соответствии со статьей 228 Налогового кодекса Российской Федерации, в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E0A">
        <w:rPr>
          <w:rFonts w:ascii="Times New Roman" w:hAnsi="Times New Roman"/>
          <w:sz w:val="28"/>
          <w:szCs w:val="28"/>
        </w:rPr>
        <w:t>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Федерации), на основании сложившейся динамики поступлений и нормативов отчислений, установленных бюджетным законодательством Российской Федерации и Забайкальского края.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Методика расчета поступлений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осуществляется по следующей формуле: </w:t>
      </w:r>
    </w:p>
    <w:p w:rsidR="00A42D5B" w:rsidRPr="005A0E0A" w:rsidRDefault="00A42D5B" w:rsidP="00723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A0E0A">
        <w:rPr>
          <w:rFonts w:ascii="Times New Roman" w:hAnsi="Times New Roman"/>
          <w:b/>
          <w:sz w:val="28"/>
          <w:szCs w:val="28"/>
        </w:rPr>
        <w:t>П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= (НБ * </w:t>
      </w:r>
      <w:proofErr w:type="spellStart"/>
      <w:proofErr w:type="gramStart"/>
      <w:r w:rsidRPr="005A0E0A">
        <w:rPr>
          <w:rFonts w:ascii="Times New Roman" w:hAnsi="Times New Roman"/>
          <w:b/>
          <w:sz w:val="28"/>
          <w:szCs w:val="28"/>
        </w:rPr>
        <w:t>Ст</w:t>
      </w:r>
      <w:proofErr w:type="spellEnd"/>
      <w:proofErr w:type="gramEnd"/>
      <w:r w:rsidRPr="005A0E0A">
        <w:rPr>
          <w:rFonts w:ascii="Times New Roman" w:hAnsi="Times New Roman"/>
          <w:b/>
          <w:sz w:val="28"/>
          <w:szCs w:val="28"/>
        </w:rPr>
        <w:t xml:space="preserve">) * Н +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ДН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>,</w:t>
      </w:r>
      <w:r w:rsidR="00723358" w:rsidRPr="005A0E0A">
        <w:rPr>
          <w:rFonts w:ascii="Times New Roman" w:hAnsi="Times New Roman"/>
          <w:b/>
          <w:sz w:val="28"/>
          <w:szCs w:val="28"/>
        </w:rPr>
        <w:t xml:space="preserve"> где</w:t>
      </w:r>
    </w:p>
    <w:p w:rsidR="00723358" w:rsidRPr="005A0E0A" w:rsidRDefault="00723358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5B" w:rsidRPr="005A0E0A" w:rsidRDefault="00A42D5B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прогноз поступлений НДФЛ; </w:t>
      </w:r>
    </w:p>
    <w:p w:rsidR="00A42D5B" w:rsidRPr="005A0E0A" w:rsidRDefault="00A42D5B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НБ - налоговая база; </w:t>
      </w:r>
    </w:p>
    <w:p w:rsidR="00A42D5B" w:rsidRPr="005A0E0A" w:rsidRDefault="00A42D5B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A0E0A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5A0E0A">
        <w:rPr>
          <w:rFonts w:ascii="Times New Roman" w:hAnsi="Times New Roman"/>
          <w:sz w:val="28"/>
          <w:szCs w:val="28"/>
        </w:rPr>
        <w:t xml:space="preserve"> - ставка для исчисления налога, установленная положениями главы 23 части второй Налогового кодекса Российской Федерации; </w:t>
      </w:r>
    </w:p>
    <w:p w:rsidR="00A42D5B" w:rsidRPr="005A0E0A" w:rsidRDefault="00A42D5B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Н - единый норматив отчислений налога в местные бюджеты; </w:t>
      </w:r>
    </w:p>
    <w:p w:rsidR="00A42D5B" w:rsidRPr="005A0E0A" w:rsidRDefault="00A42D5B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lastRenderedPageBreak/>
        <w:t>ДН</w:t>
      </w:r>
      <w:r w:rsidRPr="005A0E0A">
        <w:rPr>
          <w:rFonts w:ascii="Times New Roman" w:hAnsi="Times New Roman"/>
          <w:sz w:val="28"/>
          <w:szCs w:val="28"/>
          <w:vertAlign w:val="subscript"/>
        </w:rPr>
        <w:t>ндф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л</w:t>
      </w:r>
      <w:proofErr w:type="spellEnd"/>
      <w:r w:rsidRPr="005A0E0A">
        <w:rPr>
          <w:rFonts w:ascii="Times New Roman" w:hAnsi="Times New Roman"/>
          <w:sz w:val="28"/>
          <w:szCs w:val="28"/>
        </w:rPr>
        <w:t>-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НДФЛ, рассчитанный в соответствии с дополнительными нормативами отчислений, установленными законом Забайкальского края о бюджете Забайкальского края на очередной финансовый год и плановый период. </w:t>
      </w:r>
    </w:p>
    <w:p w:rsidR="00BA5B09" w:rsidRPr="005A0E0A" w:rsidRDefault="00BA5B09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Налоговая база формируется на основании данных Отдела экономики, труда и инвестиционной политики администрации </w:t>
      </w:r>
      <w:r w:rsidR="00723358" w:rsidRPr="005A0E0A">
        <w:rPr>
          <w:rFonts w:ascii="Times New Roman" w:hAnsi="Times New Roman"/>
          <w:sz w:val="28"/>
          <w:szCs w:val="28"/>
        </w:rPr>
        <w:t>муниципального района</w:t>
      </w:r>
      <w:r w:rsidRPr="005A0E0A">
        <w:rPr>
          <w:rFonts w:ascii="Times New Roman" w:hAnsi="Times New Roman"/>
          <w:sz w:val="28"/>
          <w:szCs w:val="28"/>
        </w:rPr>
        <w:t xml:space="preserve"> «Чернышевский район» </w:t>
      </w:r>
      <w:r w:rsidR="00723358" w:rsidRPr="005A0E0A"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</w:rPr>
        <w:t xml:space="preserve">о величине фонда заработной платы: </w:t>
      </w:r>
    </w:p>
    <w:p w:rsidR="00A42D5B" w:rsidRPr="005A0E0A" w:rsidRDefault="005A0E0A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НБ = ФЗП</w:t>
      </w:r>
      <w:r w:rsidR="00A42D5B" w:rsidRPr="005A0E0A">
        <w:rPr>
          <w:rFonts w:ascii="Times New Roman" w:hAnsi="Times New Roman"/>
          <w:sz w:val="28"/>
          <w:szCs w:val="28"/>
        </w:rPr>
        <w:t xml:space="preserve"> - В, где 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НБ - налоговая база; </w:t>
      </w:r>
    </w:p>
    <w:p w:rsidR="00E147B8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ФЗП - фонд заработной платы всех работников;</w:t>
      </w:r>
    </w:p>
    <w:p w:rsidR="00723358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В - налоговые вычеты, уменьшающие базу налогообложения в соответствии с положениями главы 23 «Налог на доходы физических лиц» части второй Налогового кодекса Российской Федерации, с учетом данных </w:t>
      </w:r>
      <w:r w:rsidR="00723358" w:rsidRPr="005A0E0A">
        <w:rPr>
          <w:rFonts w:ascii="Times New Roman" w:hAnsi="Times New Roman"/>
          <w:sz w:val="28"/>
          <w:szCs w:val="28"/>
        </w:rPr>
        <w:t>статистической</w:t>
      </w:r>
      <w:r w:rsidRPr="005A0E0A">
        <w:rPr>
          <w:rFonts w:ascii="Times New Roman" w:hAnsi="Times New Roman"/>
          <w:sz w:val="28"/>
          <w:szCs w:val="28"/>
        </w:rPr>
        <w:t xml:space="preserve"> налоговой отчетности, данных о среднесписочной численности работников организаций по данным Отдела экономики, труда и инвестиционной политики администрации МР «Чернышевский район» </w:t>
      </w:r>
    </w:p>
    <w:p w:rsidR="00BA5B09" w:rsidRPr="005A0E0A" w:rsidRDefault="00BA5B09" w:rsidP="00BA5B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42D5B" w:rsidRPr="00E62B88" w:rsidRDefault="00A42D5B" w:rsidP="00BA5B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2B88">
        <w:rPr>
          <w:rFonts w:ascii="Times New Roman" w:hAnsi="Times New Roman"/>
          <w:b/>
          <w:sz w:val="28"/>
          <w:szCs w:val="28"/>
        </w:rPr>
        <w:t>В= В</w:t>
      </w:r>
      <w:proofErr w:type="gramStart"/>
      <w:r w:rsidRPr="00E62B88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E62B88">
        <w:rPr>
          <w:rFonts w:ascii="Times New Roman" w:hAnsi="Times New Roman"/>
          <w:b/>
          <w:sz w:val="28"/>
          <w:szCs w:val="28"/>
        </w:rPr>
        <w:t>+В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62B88">
        <w:rPr>
          <w:rFonts w:ascii="Times New Roman" w:hAnsi="Times New Roman"/>
          <w:b/>
          <w:sz w:val="28"/>
          <w:szCs w:val="28"/>
        </w:rPr>
        <w:t xml:space="preserve"> , где</w:t>
      </w:r>
    </w:p>
    <w:p w:rsidR="00BA5B09" w:rsidRPr="005A0E0A" w:rsidRDefault="00BA5B09" w:rsidP="00BA5B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В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общий объем налоговых вычетов, уменьшающих базу налогообложения в соответствии с положениями главы 23 «Налог на доходы физических лиц» части второй Налогового кодекса Российской Федерации, при применении стандартного налогового вычета на детей;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В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общий объем налоговых вычетов, уменьшающих базу налогообложения в соответствии с положениями главы 23 «Налог на доходы физических лиц» части второй Налогового кодекса Российской Федерации, при применении стандартного налогового вычета на детей-инвалидов.</w:t>
      </w:r>
    </w:p>
    <w:p w:rsidR="00A42D5B" w:rsidRPr="00E62B88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E62B88">
        <w:rPr>
          <w:rFonts w:ascii="Times New Roman" w:hAnsi="Times New Roman"/>
          <w:b/>
          <w:sz w:val="28"/>
          <w:szCs w:val="28"/>
        </w:rPr>
        <w:t>В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1=</w:t>
      </w:r>
      <m:oMath>
        <m:d>
          <m:dPr>
            <m:ctrlPr>
              <w:rPr>
                <w:rFonts w:ascii="Cambria Math" w:hAnsi="Times New Roman"/>
                <w:b/>
                <w:i/>
                <w:sz w:val="28"/>
                <w:szCs w:val="28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  <w:vertAlign w:val="subscri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</w:rPr>
                  <m:t>Пд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</w:rPr>
                  <m:t>СЗП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vertAlign w:val="subscript"/>
          </w:rPr>
          <m:t>*</m:t>
        </m:r>
      </m:oMath>
      <w:r w:rsidRPr="00E62B88">
        <w:rPr>
          <w:rFonts w:ascii="Times New Roman" w:hAnsi="Times New Roman"/>
          <w:b/>
          <w:sz w:val="28"/>
          <w:szCs w:val="28"/>
        </w:rPr>
        <w:t xml:space="preserve"> ЧД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2</w:t>
      </w:r>
      <w:proofErr w:type="gramStart"/>
      <w:r w:rsidRPr="00E62B88">
        <w:rPr>
          <w:rFonts w:ascii="Times New Roman" w:hAnsi="Times New Roman"/>
          <w:b/>
          <w:sz w:val="28"/>
          <w:szCs w:val="28"/>
        </w:rPr>
        <w:t>* К</w:t>
      </w:r>
      <w:proofErr w:type="gramEnd"/>
      <w:r w:rsidRPr="00E62B88">
        <w:rPr>
          <w:rFonts w:ascii="Times New Roman" w:hAnsi="Times New Roman"/>
          <w:b/>
          <w:sz w:val="28"/>
          <w:szCs w:val="28"/>
        </w:rPr>
        <w:t>* СВ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д1</w:t>
      </w:r>
    </w:p>
    <w:p w:rsidR="00A42D5B" w:rsidRPr="00E62B88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vertAlign w:val="subscript"/>
        </w:rPr>
      </w:pPr>
    </w:p>
    <w:p w:rsidR="00A42D5B" w:rsidRPr="00E62B88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E62B88">
        <w:rPr>
          <w:rFonts w:ascii="Times New Roman" w:hAnsi="Times New Roman"/>
          <w:b/>
          <w:sz w:val="28"/>
          <w:szCs w:val="28"/>
        </w:rPr>
        <w:t>В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1=</w:t>
      </w:r>
      <m:oMath>
        <m:d>
          <m:dPr>
            <m:ctrlPr>
              <w:rPr>
                <w:rFonts w:ascii="Cambria Math" w:hAnsi="Times New Roman"/>
                <w:b/>
                <w:i/>
                <w:sz w:val="28"/>
                <w:szCs w:val="28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  <w:vertAlign w:val="subscri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</w:rPr>
                  <m:t>Пд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</w:rPr>
                  <m:t>СЗП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vertAlign w:val="subscript"/>
          </w:rPr>
          <m:t>*</m:t>
        </m:r>
      </m:oMath>
      <w:r w:rsidRPr="00E62B88">
        <w:rPr>
          <w:rFonts w:ascii="Times New Roman" w:hAnsi="Times New Roman"/>
          <w:b/>
          <w:sz w:val="28"/>
          <w:szCs w:val="28"/>
        </w:rPr>
        <w:t>ЧД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Start"/>
      <w:r w:rsidRPr="00E62B88">
        <w:rPr>
          <w:rFonts w:ascii="Times New Roman" w:hAnsi="Times New Roman"/>
          <w:b/>
          <w:sz w:val="28"/>
          <w:szCs w:val="28"/>
        </w:rPr>
        <w:t>* К</w:t>
      </w:r>
      <w:proofErr w:type="gramEnd"/>
      <w:r w:rsidRPr="00E62B88">
        <w:rPr>
          <w:rFonts w:ascii="Times New Roman" w:hAnsi="Times New Roman"/>
          <w:b/>
          <w:sz w:val="28"/>
          <w:szCs w:val="28"/>
        </w:rPr>
        <w:t>* СВ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д2,    где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СЗП - среднемесячная заработная плата одного работающего;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Пд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пороговый доход, до превышения которого налогоплательщик имеет право на получение стандартного вычета на 1 ребенка в соответствии с положениями статьи 218 Налогового кодекса Российской Федерации;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ЧД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количество детей, на которых распространяются налоговые вычеты в соответствии с подпунктом 4 пункта 1 статьи 218 Налогового кодекса Российской Федерации (по данным органов Территориального органа Федеральной службы государственной статистики по Забайкальскому краю);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ЧД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количество детей-инвалидов, на которых распространяются налоговые вычеты в соответствии с подпунктом 4 пункта 1 статьи 218 Налогового кодекса Российской Федерации (по данным органов Территориального органа Федеральной службы государственной статистики по Забайкальскому краю</w:t>
      </w:r>
      <w:r w:rsidR="00561FFD" w:rsidRPr="005A0E0A">
        <w:rPr>
          <w:rFonts w:ascii="Times New Roman" w:hAnsi="Times New Roman"/>
          <w:sz w:val="28"/>
          <w:szCs w:val="28"/>
        </w:rPr>
        <w:t>)</w:t>
      </w:r>
      <w:r w:rsidRPr="005A0E0A">
        <w:rPr>
          <w:rFonts w:ascii="Times New Roman" w:hAnsi="Times New Roman"/>
          <w:sz w:val="28"/>
          <w:szCs w:val="28"/>
        </w:rPr>
        <w:t xml:space="preserve">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E0A"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E0A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5A0E0A">
        <w:rPr>
          <w:rFonts w:ascii="Times New Roman" w:hAnsi="Times New Roman"/>
          <w:sz w:val="28"/>
          <w:szCs w:val="28"/>
        </w:rPr>
        <w:t>, характеризующий право налогоплательщика на получение стандартного налогового вычета на детей (в соответствии с положениями статьи 218 Налогового кодекса Российской Федерации с учетом данных срочной налоговой отчетности);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СВ</w:t>
      </w:r>
      <w:r w:rsidRPr="005A0E0A">
        <w:rPr>
          <w:rFonts w:ascii="Times New Roman" w:hAnsi="Times New Roman"/>
          <w:sz w:val="28"/>
          <w:szCs w:val="28"/>
          <w:vertAlign w:val="subscript"/>
        </w:rPr>
        <w:t>Д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сумма стандартного вычета на детей;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СВд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сумма стандартного вычета на детей-инвалидов. Максимальное значение ~ не может превышать 12. При превышении указанными соотношениями показателя 12, в расчете принимается максимально возможное значение, равное 12.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Среднемесячная заработная плата одного работающего рассчитывается по следующей формуле: </w:t>
      </w:r>
    </w:p>
    <w:p w:rsidR="00BA5B09" w:rsidRPr="005A0E0A" w:rsidRDefault="00BA5B09" w:rsidP="00A30D3A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A42D5B" w:rsidRPr="00E62B88" w:rsidRDefault="00A42D5B" w:rsidP="00A30D3A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E62B88">
        <w:rPr>
          <w:rFonts w:ascii="Times New Roman" w:hAnsi="Times New Roman"/>
          <w:b/>
          <w:sz w:val="28"/>
          <w:szCs w:val="28"/>
        </w:rPr>
        <w:t xml:space="preserve">СЗП= (Ф ЗП /С Ч Р)/12, где </w:t>
      </w:r>
    </w:p>
    <w:p w:rsidR="00BA5B09" w:rsidRPr="005A0E0A" w:rsidRDefault="00BA5B09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СЗП - среднемесячная заработная плата одного работающего;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ФЗП - фонд заработной платы всех работников;</w:t>
      </w:r>
    </w:p>
    <w:p w:rsidR="00723358" w:rsidRPr="005A0E0A" w:rsidRDefault="00A42D5B" w:rsidP="005A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СЧР - среднесписочная численность работников. Прогнозируемые поступления НДФЛ могут корректироваться, исходя из динамики фактических поступлений НДФЛ с учетом изменения налоговой базы, не учтенных при формировании фонда заработной платы и денежного довольствия военнослужащих, а также с учетом налоговых вычетов, учитываемых при формировании налоговой базы в соответствии с положениями Налогового кодекса Российской Федерации. </w:t>
      </w:r>
    </w:p>
    <w:p w:rsidR="00723358" w:rsidRPr="005A0E0A" w:rsidRDefault="00A42D5B" w:rsidP="005A0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Метод </w:t>
      </w:r>
      <w:r w:rsidR="00AE7979" w:rsidRPr="005A0E0A">
        <w:rPr>
          <w:rFonts w:ascii="Times New Roman" w:hAnsi="Times New Roman"/>
          <w:b/>
          <w:sz w:val="28"/>
          <w:szCs w:val="28"/>
        </w:rPr>
        <w:t>2</w:t>
      </w:r>
      <w:r w:rsidRPr="005A0E0A">
        <w:rPr>
          <w:rFonts w:ascii="Times New Roman" w:hAnsi="Times New Roman"/>
          <w:b/>
          <w:sz w:val="28"/>
          <w:szCs w:val="28"/>
        </w:rPr>
        <w:t>.</w:t>
      </w:r>
      <w:r w:rsidRPr="005A0E0A">
        <w:rPr>
          <w:rFonts w:ascii="Times New Roman" w:hAnsi="Times New Roman"/>
          <w:sz w:val="28"/>
          <w:szCs w:val="28"/>
        </w:rPr>
        <w:t xml:space="preserve"> Расчет прогнозных поступлений НДФЛ в соответствии с методом </w:t>
      </w:r>
      <w:r w:rsidR="00D46931" w:rsidRPr="00D46931">
        <w:rPr>
          <w:rFonts w:ascii="Times New Roman" w:hAnsi="Times New Roman"/>
          <w:sz w:val="28"/>
          <w:szCs w:val="28"/>
        </w:rPr>
        <w:t>2</w:t>
      </w:r>
      <w:r w:rsidRPr="005A0E0A">
        <w:rPr>
          <w:rFonts w:ascii="Times New Roman" w:hAnsi="Times New Roman"/>
          <w:sz w:val="28"/>
          <w:szCs w:val="28"/>
        </w:rPr>
        <w:t xml:space="preserve"> в бюджет </w:t>
      </w:r>
      <w:r w:rsidR="005174B2" w:rsidRPr="005A0E0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5174B2" w:rsidRPr="005A0E0A">
        <w:rPr>
          <w:rFonts w:ascii="Times New Roman" w:hAnsi="Times New Roman"/>
          <w:sz w:val="28"/>
          <w:szCs w:val="28"/>
        </w:rPr>
        <w:t>"</w:t>
      </w:r>
      <w:r w:rsidRPr="005A0E0A">
        <w:rPr>
          <w:rFonts w:ascii="Times New Roman" w:hAnsi="Times New Roman"/>
          <w:sz w:val="28"/>
          <w:szCs w:val="28"/>
        </w:rPr>
        <w:t xml:space="preserve"> производится на основании фактических поступлений налога за отчетный финансовый год с учетом динамики макроэкономических показателей за отчетный финансовый год, текущий финансовый год и прогнозируемый период в соответствии со следующей формулой:</w:t>
      </w:r>
    </w:p>
    <w:p w:rsidR="00BA5B09" w:rsidRDefault="00A42D5B" w:rsidP="005A0E0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A0E0A">
        <w:rPr>
          <w:rFonts w:ascii="Times New Roman" w:hAnsi="Times New Roman"/>
          <w:b/>
          <w:sz w:val="28"/>
          <w:szCs w:val="28"/>
        </w:rPr>
        <w:t>П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Ф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*к *к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A0E0A">
        <w:rPr>
          <w:rFonts w:ascii="Times New Roman" w:hAnsi="Times New Roman"/>
          <w:b/>
          <w:sz w:val="28"/>
          <w:szCs w:val="28"/>
        </w:rPr>
        <w:t xml:space="preserve"> ± Д</w:t>
      </w:r>
      <w:proofErr w:type="gramStart"/>
      <w:r w:rsidRPr="005A0E0A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5A0E0A">
        <w:rPr>
          <w:rFonts w:ascii="Times New Roman" w:hAnsi="Times New Roman"/>
          <w:b/>
          <w:sz w:val="28"/>
          <w:szCs w:val="28"/>
        </w:rPr>
        <w:t xml:space="preserve"> где</w:t>
      </w:r>
    </w:p>
    <w:p w:rsidR="005A0E0A" w:rsidRPr="005A0E0A" w:rsidRDefault="005A0E0A" w:rsidP="005A0E0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прогнозная сумма поступлений НДФЛ; </w:t>
      </w:r>
    </w:p>
    <w:p w:rsidR="00A42D5B" w:rsidRPr="005A0E0A" w:rsidRDefault="00A42D5B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tab/>
      </w:r>
      <w:proofErr w:type="spellStart"/>
      <w:r w:rsidRPr="005A0E0A">
        <w:rPr>
          <w:rFonts w:ascii="Times New Roman" w:hAnsi="Times New Roman"/>
          <w:sz w:val="28"/>
          <w:szCs w:val="28"/>
        </w:rPr>
        <w:t>Ф</w:t>
      </w:r>
      <w:r w:rsidRPr="005A0E0A">
        <w:rPr>
          <w:rFonts w:ascii="Times New Roman" w:hAnsi="Times New Roman"/>
          <w:sz w:val="28"/>
          <w:szCs w:val="28"/>
          <w:vertAlign w:val="subscript"/>
        </w:rPr>
        <w:t>ндфл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фактический размер поступившей суммы НДФЛ за отчетный финансовый год;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E0A">
        <w:rPr>
          <w:rFonts w:ascii="Times New Roman" w:hAnsi="Times New Roman"/>
          <w:sz w:val="28"/>
          <w:szCs w:val="28"/>
        </w:rPr>
        <w:t>к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E0A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, характеризующий динамику макроэкономических показателей в текущем финансовом году по сравнению с отчетным финансовым годом; </w:t>
      </w:r>
    </w:p>
    <w:p w:rsidR="00A42D5B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к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- коэффициент, характеризующий динамику макроэкономических показателей в прогнозируемом периоде по сравнению с текущим финансовым годом; </w:t>
      </w:r>
    </w:p>
    <w:p w:rsidR="00723358" w:rsidRPr="005A0E0A" w:rsidRDefault="00A42D5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Д - дополнительные</w:t>
      </w:r>
      <w:proofErr w:type="gramStart"/>
      <w:r w:rsidRPr="005A0E0A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или выпадающие (-) доходы </w:t>
      </w:r>
      <w:r w:rsidR="00003B67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по налогу в прогнозируемом периоде, связанные с изменениями налогового и бюджетного законодательства, или другими причинами. </w:t>
      </w:r>
    </w:p>
    <w:p w:rsidR="00561FFD" w:rsidRPr="005A0E0A" w:rsidRDefault="00561FFD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Метод </w:t>
      </w:r>
      <w:r w:rsidR="00AE7979" w:rsidRPr="005A0E0A">
        <w:rPr>
          <w:rFonts w:ascii="Times New Roman" w:hAnsi="Times New Roman"/>
          <w:b/>
          <w:sz w:val="28"/>
          <w:szCs w:val="28"/>
        </w:rPr>
        <w:t>3</w:t>
      </w:r>
      <w:r w:rsidRPr="005A0E0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5A0E0A">
        <w:rPr>
          <w:rFonts w:ascii="Times New Roman" w:hAnsi="Times New Roman"/>
          <w:sz w:val="28"/>
          <w:szCs w:val="28"/>
        </w:rPr>
        <w:t>Расчет прогнозных поступлений налога на доходы физических лиц в соответствии</w:t>
      </w:r>
      <w:r w:rsidRPr="005A0E0A">
        <w:rPr>
          <w:rFonts w:ascii="Times New Roman" w:hAnsi="Times New Roman"/>
          <w:b/>
          <w:sz w:val="28"/>
          <w:szCs w:val="28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t xml:space="preserve">с методом </w:t>
      </w:r>
      <w:r w:rsidR="00D46931" w:rsidRPr="00D46931">
        <w:rPr>
          <w:rFonts w:ascii="Times New Roman" w:hAnsi="Times New Roman"/>
          <w:sz w:val="28"/>
          <w:szCs w:val="28"/>
        </w:rPr>
        <w:t>3</w:t>
      </w:r>
      <w:r w:rsidRPr="005A0E0A">
        <w:rPr>
          <w:rFonts w:ascii="Times New Roman" w:hAnsi="Times New Roman"/>
          <w:sz w:val="28"/>
          <w:szCs w:val="28"/>
        </w:rPr>
        <w:t xml:space="preserve"> в бюджет </w:t>
      </w:r>
      <w:r w:rsidR="005174B2" w:rsidRPr="005A0E0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5174B2" w:rsidRPr="005A0E0A">
        <w:rPr>
          <w:rFonts w:ascii="Times New Roman" w:hAnsi="Times New Roman"/>
          <w:sz w:val="28"/>
          <w:szCs w:val="28"/>
        </w:rPr>
        <w:t>"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lastRenderedPageBreak/>
        <w:t>производится на основании статистической налоговой отчетности по форме 5-НДФЛ «Отчет о налоговой базе и структуре начислений по налогу на доходы физических лиц, удерживаемому налоговыми агентами» (далее - форма 5-НДФЛ) с учетом динамики макроэкономических показателе за отчетный финансовый год, текущий финансовый год и прогнозируемый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период </w:t>
      </w:r>
      <w:r w:rsidR="007B29A6" w:rsidRPr="005A0E0A">
        <w:rPr>
          <w:rFonts w:ascii="Times New Roman" w:hAnsi="Times New Roman"/>
          <w:sz w:val="28"/>
          <w:szCs w:val="28"/>
        </w:rPr>
        <w:t>по следующей формуле:</w:t>
      </w:r>
    </w:p>
    <w:p w:rsidR="007B29A6" w:rsidRPr="005A0E0A" w:rsidRDefault="007B29A6" w:rsidP="00A30D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29A6" w:rsidRPr="005A0E0A" w:rsidRDefault="007B29A6" w:rsidP="00723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НДФЛ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5ндфл</w:t>
      </w:r>
      <w:r w:rsidRPr="005A0E0A">
        <w:rPr>
          <w:rFonts w:ascii="Times New Roman" w:hAnsi="Times New Roman"/>
          <w:b/>
          <w:sz w:val="28"/>
          <w:szCs w:val="28"/>
        </w:rPr>
        <w:t>= (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Д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В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)*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С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5A0E0A">
        <w:rPr>
          <w:rFonts w:ascii="Times New Roman" w:hAnsi="Times New Roman"/>
          <w:b/>
          <w:sz w:val="28"/>
          <w:szCs w:val="28"/>
        </w:rPr>
        <w:t>* к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1 </w:t>
      </w:r>
      <w:r w:rsidRPr="005A0E0A">
        <w:rPr>
          <w:rFonts w:ascii="Times New Roman" w:hAnsi="Times New Roman"/>
          <w:b/>
          <w:sz w:val="28"/>
          <w:szCs w:val="28"/>
        </w:rPr>
        <w:t>* к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2 </w:t>
      </w:r>
      <w:r w:rsidRPr="005A0E0A">
        <w:rPr>
          <w:rFonts w:ascii="Times New Roman" w:hAnsi="Times New Roman"/>
          <w:b/>
          <w:sz w:val="28"/>
          <w:szCs w:val="28"/>
        </w:rPr>
        <w:t>+ Н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с  </w:t>
      </w:r>
      <w:r w:rsidRPr="005A0E0A">
        <w:rPr>
          <w:rFonts w:ascii="Times New Roman" w:hAnsi="Times New Roman"/>
          <w:b/>
          <w:sz w:val="28"/>
          <w:szCs w:val="28"/>
        </w:rPr>
        <w:t>(+/-)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5A0E0A">
        <w:rPr>
          <w:rFonts w:ascii="Times New Roman" w:hAnsi="Times New Roman"/>
          <w:b/>
          <w:sz w:val="28"/>
          <w:szCs w:val="28"/>
        </w:rPr>
        <w:t>,</w:t>
      </w:r>
      <w:r w:rsidRPr="005A0E0A">
        <w:rPr>
          <w:rFonts w:ascii="Times New Roman" w:hAnsi="Times New Roman"/>
          <w:sz w:val="28"/>
          <w:szCs w:val="28"/>
        </w:rPr>
        <w:t>г</w:t>
      </w:r>
      <w:proofErr w:type="gramEnd"/>
      <w:r w:rsidRPr="005A0E0A">
        <w:rPr>
          <w:rFonts w:ascii="Times New Roman" w:hAnsi="Times New Roman"/>
          <w:sz w:val="28"/>
          <w:szCs w:val="28"/>
        </w:rPr>
        <w:t>де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</w:t>
      </w:r>
    </w:p>
    <w:p w:rsidR="00723358" w:rsidRPr="005A0E0A" w:rsidRDefault="00723358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9A6" w:rsidRPr="005A0E0A" w:rsidRDefault="007B29A6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Д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/>
          <w:sz w:val="28"/>
          <w:szCs w:val="28"/>
        </w:rPr>
        <w:t>-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общая сумма доходов, принимаемая налоговыми агентами для расчета налоговой базы за предыдущий период, тыс.рублей (статистическая налоговая отчетность по форме 5-НДФЛ);</w:t>
      </w:r>
    </w:p>
    <w:p w:rsidR="00736742" w:rsidRPr="005A0E0A" w:rsidRDefault="00736742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В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/>
          <w:sz w:val="28"/>
          <w:szCs w:val="28"/>
        </w:rPr>
        <w:t>-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сумма налоговых вычетов, предоставляемых в соответствии с законодательством, тыс.ру</w:t>
      </w:r>
      <w:r w:rsidR="00802386" w:rsidRPr="005A0E0A">
        <w:rPr>
          <w:rFonts w:ascii="Times New Roman" w:hAnsi="Times New Roman"/>
          <w:sz w:val="28"/>
          <w:szCs w:val="28"/>
        </w:rPr>
        <w:t>б</w:t>
      </w:r>
      <w:r w:rsidRPr="005A0E0A">
        <w:rPr>
          <w:rFonts w:ascii="Times New Roman" w:hAnsi="Times New Roman"/>
          <w:sz w:val="28"/>
          <w:szCs w:val="28"/>
        </w:rPr>
        <w:t>лей (статистическая налоговая отчетность по форме 5-НДФЛ);</w:t>
      </w:r>
    </w:p>
    <w:p w:rsidR="00736742" w:rsidRPr="005A0E0A" w:rsidRDefault="00736742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С</w:t>
      </w:r>
      <w:r w:rsidRPr="005A0E0A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</w:t>
      </w:r>
      <w:r w:rsidR="00ED3FD7" w:rsidRPr="005A0E0A">
        <w:rPr>
          <w:rFonts w:ascii="Times New Roman" w:hAnsi="Times New Roman"/>
          <w:sz w:val="28"/>
          <w:szCs w:val="28"/>
        </w:rPr>
        <w:t>–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ED3FD7" w:rsidRPr="005A0E0A">
        <w:rPr>
          <w:rFonts w:ascii="Times New Roman" w:hAnsi="Times New Roman"/>
          <w:sz w:val="28"/>
          <w:szCs w:val="28"/>
        </w:rPr>
        <w:t>ставка налога (</w:t>
      </w:r>
      <w:r w:rsidR="00ED3FD7" w:rsidRPr="005A0E0A">
        <w:rPr>
          <w:rFonts w:ascii="Times New Roman" w:hAnsi="Times New Roman"/>
          <w:sz w:val="28"/>
          <w:szCs w:val="28"/>
          <w:lang w:val="en-US"/>
        </w:rPr>
        <w:t>n</w:t>
      </w:r>
      <w:r w:rsidR="00ED3FD7" w:rsidRPr="005A0E0A">
        <w:rPr>
          <w:rFonts w:ascii="Times New Roman" w:hAnsi="Times New Roman"/>
          <w:sz w:val="28"/>
          <w:szCs w:val="28"/>
        </w:rPr>
        <w:t>- 13%, 30%, 35%, 15%), % для исчисления налога, установленная положениями главы 23 части второй Налогового кодекса Российской Федерации;</w:t>
      </w:r>
    </w:p>
    <w:p w:rsidR="00A90C1C" w:rsidRPr="005A0E0A" w:rsidRDefault="00A90C1C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К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A0E0A">
        <w:rPr>
          <w:rFonts w:ascii="Times New Roman" w:hAnsi="Times New Roman"/>
          <w:sz w:val="28"/>
          <w:szCs w:val="28"/>
        </w:rPr>
        <w:t>- коэффициент %, характеризующий динамику фонда заработной платы работников организаций в текущем финансовом году к отчетному году (показатели социально- экономического развития муниципального района «Чернышевский район», согласованные  с Министерством экономического развития Забайкальского края);</w:t>
      </w:r>
    </w:p>
    <w:p w:rsidR="00131DA5" w:rsidRPr="005A0E0A" w:rsidRDefault="00A90C1C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8D5FE0" w:rsidRPr="005A0E0A">
        <w:rPr>
          <w:rFonts w:ascii="Times New Roman" w:hAnsi="Times New Roman"/>
          <w:sz w:val="28"/>
          <w:szCs w:val="28"/>
        </w:rPr>
        <w:t>К</w:t>
      </w:r>
      <w:proofErr w:type="gramStart"/>
      <w:r w:rsidR="008D5FE0" w:rsidRPr="005A0E0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="008D5FE0" w:rsidRPr="005A0E0A">
        <w:rPr>
          <w:rFonts w:ascii="Times New Roman" w:hAnsi="Times New Roman"/>
          <w:sz w:val="28"/>
          <w:szCs w:val="28"/>
        </w:rPr>
        <w:t xml:space="preserve">- коэффициент %, характеризующий динамику фонда заработной платы работников организаций в прогнозируемом периоде по сравнению с текущим финансовым годом </w:t>
      </w:r>
      <w:r w:rsidR="00131DA5" w:rsidRPr="005A0E0A">
        <w:rPr>
          <w:rFonts w:ascii="Times New Roman" w:hAnsi="Times New Roman"/>
          <w:sz w:val="28"/>
          <w:szCs w:val="28"/>
        </w:rPr>
        <w:t>(показатели социально- экономического развития муниципального района «Чернышевский район», согласованные  с Министерством экономического развития Забайкальского края);</w:t>
      </w:r>
    </w:p>
    <w:p w:rsidR="00ED3FD7" w:rsidRPr="005A0E0A" w:rsidRDefault="00487ED9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Н</w:t>
      </w:r>
      <w:r w:rsidRPr="005A0E0A">
        <w:rPr>
          <w:rFonts w:ascii="Times New Roman" w:hAnsi="Times New Roman"/>
          <w:sz w:val="28"/>
          <w:szCs w:val="28"/>
          <w:vertAlign w:val="subscript"/>
        </w:rPr>
        <w:t>с</w:t>
      </w:r>
      <w:r w:rsidRPr="005A0E0A">
        <w:rPr>
          <w:rFonts w:ascii="Times New Roman" w:hAnsi="Times New Roman"/>
          <w:sz w:val="28"/>
          <w:szCs w:val="28"/>
        </w:rPr>
        <w:t xml:space="preserve"> – оценка </w:t>
      </w:r>
      <w:r w:rsidR="00E4053B" w:rsidRPr="005A0E0A">
        <w:rPr>
          <w:rFonts w:ascii="Times New Roman" w:hAnsi="Times New Roman"/>
          <w:sz w:val="28"/>
          <w:szCs w:val="28"/>
        </w:rPr>
        <w:t>результатов работы финансовых органов по снижению недоимки, не менее чем на 20%;</w:t>
      </w:r>
    </w:p>
    <w:p w:rsidR="00E4053B" w:rsidRPr="005A0E0A" w:rsidRDefault="00E4053B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Д – дополнительные</w:t>
      </w:r>
      <w:proofErr w:type="gramStart"/>
      <w:r w:rsidRPr="005A0E0A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5A0E0A">
        <w:rPr>
          <w:rFonts w:ascii="Times New Roman" w:hAnsi="Times New Roman"/>
          <w:sz w:val="28"/>
          <w:szCs w:val="28"/>
        </w:rPr>
        <w:t>и</w:t>
      </w:r>
      <w:r w:rsidR="00407777" w:rsidRPr="005A0E0A">
        <w:rPr>
          <w:rFonts w:ascii="Times New Roman" w:hAnsi="Times New Roman"/>
          <w:sz w:val="28"/>
          <w:szCs w:val="28"/>
        </w:rPr>
        <w:t>ли выпадающие (-) доходы бюджета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5174B2" w:rsidRPr="005A0E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07777" w:rsidRPr="005A0E0A">
        <w:rPr>
          <w:rFonts w:ascii="Times New Roman" w:hAnsi="Times New Roman"/>
          <w:sz w:val="28"/>
          <w:szCs w:val="28"/>
        </w:rPr>
        <w:t>по налогу в прогнозируемом периоде, связанные с изменениями налогового и бюджетного законодательства, налоговой базы.</w:t>
      </w:r>
    </w:p>
    <w:p w:rsidR="00407777" w:rsidRPr="005A0E0A" w:rsidRDefault="00407777" w:rsidP="00A30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4B2" w:rsidRPr="005A0E0A" w:rsidRDefault="005174B2" w:rsidP="005174B2">
      <w:pPr>
        <w:pStyle w:val="a8"/>
        <w:shd w:val="clear" w:color="auto" w:fill="FFFFFF"/>
        <w:spacing w:before="0" w:beforeAutospacing="0" w:after="0" w:afterAutospacing="0"/>
        <w:ind w:left="1844"/>
        <w:rPr>
          <w:rStyle w:val="a9"/>
          <w:color w:val="000000"/>
          <w:sz w:val="28"/>
          <w:szCs w:val="28"/>
        </w:rPr>
      </w:pPr>
      <w:r w:rsidRPr="005A0E0A">
        <w:rPr>
          <w:rStyle w:val="a9"/>
          <w:color w:val="000000"/>
          <w:sz w:val="28"/>
          <w:szCs w:val="28"/>
        </w:rPr>
        <w:t xml:space="preserve">2. </w:t>
      </w:r>
      <w:r w:rsidR="00A42D5B" w:rsidRPr="005A0E0A">
        <w:rPr>
          <w:rStyle w:val="a9"/>
          <w:color w:val="000000"/>
          <w:sz w:val="28"/>
          <w:szCs w:val="28"/>
        </w:rPr>
        <w:t>Единый сельскохозяйственный налог.</w:t>
      </w:r>
    </w:p>
    <w:p w:rsidR="00A42D5B" w:rsidRPr="005A0E0A" w:rsidRDefault="00723358" w:rsidP="00723358">
      <w:pPr>
        <w:pStyle w:val="a8"/>
        <w:shd w:val="clear" w:color="auto" w:fill="FFFFFF"/>
        <w:spacing w:before="0" w:beforeAutospacing="0" w:after="0" w:afterAutospacing="0"/>
        <w:ind w:left="2124" w:hanging="2124"/>
        <w:jc w:val="center"/>
        <w:rPr>
          <w:b/>
          <w:color w:val="000000"/>
          <w:sz w:val="28"/>
          <w:szCs w:val="28"/>
        </w:rPr>
      </w:pPr>
      <w:r w:rsidRPr="005A0E0A">
        <w:rPr>
          <w:b/>
          <w:sz w:val="28"/>
          <w:szCs w:val="28"/>
        </w:rPr>
        <w:t xml:space="preserve">Код бюджетной классификации </w:t>
      </w:r>
      <w:r w:rsidR="00A5153D" w:rsidRPr="005A0E0A">
        <w:rPr>
          <w:b/>
          <w:color w:val="000000"/>
          <w:sz w:val="28"/>
          <w:szCs w:val="28"/>
        </w:rPr>
        <w:t>10503010010000110</w:t>
      </w:r>
    </w:p>
    <w:p w:rsidR="00723358" w:rsidRPr="005A0E0A" w:rsidRDefault="00723358" w:rsidP="00A30D3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A5153D" w:rsidRPr="005A0E0A" w:rsidRDefault="00A5153D" w:rsidP="00A30D3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A0E0A">
        <w:rPr>
          <w:color w:val="000000"/>
          <w:sz w:val="28"/>
          <w:szCs w:val="28"/>
        </w:rPr>
        <w:t xml:space="preserve">Метод расчета- </w:t>
      </w:r>
      <w:r w:rsidR="002131CD" w:rsidRPr="005A0E0A">
        <w:rPr>
          <w:color w:val="000000"/>
          <w:sz w:val="28"/>
          <w:szCs w:val="28"/>
        </w:rPr>
        <w:t xml:space="preserve">прямой и </w:t>
      </w:r>
      <w:r w:rsidRPr="005A0E0A">
        <w:rPr>
          <w:color w:val="000000"/>
          <w:sz w:val="28"/>
          <w:szCs w:val="28"/>
        </w:rPr>
        <w:t>индексации</w:t>
      </w:r>
      <w:r w:rsidR="002131CD" w:rsidRPr="005A0E0A">
        <w:rPr>
          <w:color w:val="000000"/>
          <w:sz w:val="28"/>
          <w:szCs w:val="28"/>
        </w:rPr>
        <w:t>.</w:t>
      </w:r>
      <w:r w:rsidRPr="005A0E0A">
        <w:rPr>
          <w:color w:val="000000"/>
          <w:sz w:val="28"/>
          <w:szCs w:val="28"/>
        </w:rPr>
        <w:t xml:space="preserve"> </w:t>
      </w:r>
    </w:p>
    <w:p w:rsidR="00723358" w:rsidRPr="005A0E0A" w:rsidRDefault="00723358" w:rsidP="00A30D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B" w:rsidRPr="005A0E0A" w:rsidRDefault="00A42D5B" w:rsidP="00A30D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Прогноз поступлений единого сельскохозяйственного налога осуществляется в соответствии с главой 26</w:t>
      </w:r>
      <w:r w:rsidRPr="005A0E0A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5A0E0A">
        <w:rPr>
          <w:rFonts w:ascii="Times New Roman" w:hAnsi="Times New Roman"/>
          <w:sz w:val="28"/>
          <w:szCs w:val="28"/>
        </w:rPr>
        <w:t>«Система налогообложения для сельскохозяйственных товаропроизводителей (единый сельскохозяйственный налог) части Налогового кодекса Российской Федерации, статьями 61, 61</w:t>
      </w:r>
      <w:r w:rsidRPr="005A0E0A">
        <w:rPr>
          <w:rFonts w:ascii="Times New Roman" w:hAnsi="Times New Roman"/>
          <w:sz w:val="28"/>
          <w:szCs w:val="28"/>
          <w:vertAlign w:val="superscript"/>
        </w:rPr>
        <w:t>1</w:t>
      </w:r>
      <w:r w:rsidRPr="005A0E0A">
        <w:rPr>
          <w:rFonts w:ascii="Times New Roman" w:hAnsi="Times New Roman"/>
          <w:sz w:val="28"/>
          <w:szCs w:val="28"/>
        </w:rPr>
        <w:t>, 61</w:t>
      </w:r>
      <w:r w:rsidRPr="005A0E0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A0E0A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A42D5B" w:rsidRPr="005A0E0A" w:rsidRDefault="00A42D5B" w:rsidP="00A30D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lastRenderedPageBreak/>
        <w:t>Прогноз поступлений единого сельскохозяйственного налога рассчитывается  по следующей формуле:</w:t>
      </w:r>
    </w:p>
    <w:p w:rsidR="00723358" w:rsidRPr="005A0E0A" w:rsidRDefault="00A42D5B" w:rsidP="00A30D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tab/>
      </w:r>
      <w:r w:rsidRPr="005A0E0A">
        <w:rPr>
          <w:rFonts w:ascii="Times New Roman" w:hAnsi="Times New Roman"/>
          <w:sz w:val="28"/>
          <w:szCs w:val="28"/>
        </w:rPr>
        <w:tab/>
      </w:r>
    </w:p>
    <w:p w:rsidR="00A42D5B" w:rsidRPr="005A0E0A" w:rsidRDefault="00723358" w:rsidP="00A30D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ab/>
      </w:r>
      <w:r w:rsidRPr="005A0E0A">
        <w:rPr>
          <w:rFonts w:ascii="Times New Roman" w:hAnsi="Times New Roman"/>
          <w:sz w:val="28"/>
          <w:szCs w:val="28"/>
        </w:rPr>
        <w:tab/>
      </w:r>
      <w:r w:rsidRPr="005A0E0A">
        <w:rPr>
          <w:rFonts w:ascii="Times New Roman" w:hAnsi="Times New Roman"/>
          <w:sz w:val="28"/>
          <w:szCs w:val="28"/>
        </w:rPr>
        <w:tab/>
      </w:r>
      <w:proofErr w:type="spellStart"/>
      <w:r w:rsidR="00A42D5B" w:rsidRPr="005A0E0A">
        <w:rPr>
          <w:rFonts w:ascii="Times New Roman" w:hAnsi="Times New Roman"/>
          <w:b/>
          <w:sz w:val="28"/>
          <w:szCs w:val="28"/>
        </w:rPr>
        <w:t>П</w:t>
      </w:r>
      <w:r w:rsidR="00A42D5B" w:rsidRPr="005A0E0A">
        <w:rPr>
          <w:rFonts w:ascii="Times New Roman" w:hAnsi="Times New Roman"/>
          <w:b/>
          <w:sz w:val="28"/>
          <w:szCs w:val="28"/>
          <w:vertAlign w:val="subscript"/>
        </w:rPr>
        <w:t>есхн</w:t>
      </w:r>
      <w:r w:rsidR="00A42D5B" w:rsidRPr="005A0E0A">
        <w:rPr>
          <w:rFonts w:ascii="Times New Roman" w:hAnsi="Times New Roman"/>
          <w:b/>
          <w:sz w:val="28"/>
          <w:szCs w:val="28"/>
        </w:rPr>
        <w:t>=</w:t>
      </w:r>
      <w:proofErr w:type="spellEnd"/>
      <w:r w:rsidR="00A42D5B" w:rsidRPr="005A0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2D5B" w:rsidRPr="005A0E0A">
        <w:rPr>
          <w:rFonts w:ascii="Times New Roman" w:hAnsi="Times New Roman"/>
          <w:b/>
          <w:sz w:val="28"/>
          <w:szCs w:val="28"/>
        </w:rPr>
        <w:t>Ф</w:t>
      </w:r>
      <w:r w:rsidR="00A42D5B" w:rsidRPr="005A0E0A">
        <w:rPr>
          <w:rFonts w:ascii="Times New Roman" w:hAnsi="Times New Roman"/>
          <w:b/>
          <w:sz w:val="28"/>
          <w:szCs w:val="28"/>
          <w:vertAlign w:val="subscript"/>
        </w:rPr>
        <w:t>есхн</w:t>
      </w:r>
      <w:proofErr w:type="spellEnd"/>
      <w:r w:rsidR="00A42D5B"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="00A42D5B" w:rsidRPr="005A0E0A">
        <w:rPr>
          <w:rFonts w:ascii="Times New Roman" w:hAnsi="Times New Roman"/>
          <w:b/>
          <w:sz w:val="28"/>
          <w:szCs w:val="28"/>
        </w:rPr>
        <w:t>* И</w:t>
      </w:r>
      <w:r w:rsidR="00A42D5B" w:rsidRPr="005A0E0A">
        <w:rPr>
          <w:rFonts w:ascii="Times New Roman" w:hAnsi="Times New Roman"/>
          <w:b/>
          <w:sz w:val="28"/>
          <w:szCs w:val="28"/>
          <w:vertAlign w:val="subscript"/>
        </w:rPr>
        <w:t xml:space="preserve">д </w:t>
      </w:r>
      <w:r w:rsidR="00A42D5B" w:rsidRPr="005A0E0A">
        <w:rPr>
          <w:rFonts w:ascii="Times New Roman" w:hAnsi="Times New Roman"/>
          <w:b/>
          <w:sz w:val="28"/>
          <w:szCs w:val="28"/>
        </w:rPr>
        <w:t>* Н+Д, где</w:t>
      </w:r>
    </w:p>
    <w:p w:rsidR="00723358" w:rsidRPr="005A0E0A" w:rsidRDefault="00723358" w:rsidP="00A30D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31CD" w:rsidRPr="005A0E0A" w:rsidRDefault="00A42D5B" w:rsidP="00A3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0E0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A0E0A">
        <w:rPr>
          <w:rFonts w:ascii="Times New Roman" w:hAnsi="Times New Roman" w:cs="Times New Roman"/>
          <w:sz w:val="28"/>
          <w:szCs w:val="28"/>
        </w:rPr>
        <w:t>П</w:t>
      </w:r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>есх</w:t>
      </w:r>
      <w:proofErr w:type="gramStart"/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A0E0A">
        <w:rPr>
          <w:rFonts w:ascii="Times New Roman" w:hAnsi="Times New Roman" w:cs="Times New Roman"/>
          <w:sz w:val="28"/>
          <w:szCs w:val="28"/>
        </w:rPr>
        <w:t xml:space="preserve">   </w:t>
      </w:r>
      <w:r w:rsidR="002131CD" w:rsidRPr="005A0E0A">
        <w:rPr>
          <w:rFonts w:ascii="Times New Roman" w:hAnsi="Times New Roman" w:cs="Times New Roman"/>
          <w:sz w:val="28"/>
          <w:szCs w:val="28"/>
        </w:rPr>
        <w:t xml:space="preserve">прогноз поступления ЕСХН в бюджет </w:t>
      </w:r>
      <w:r w:rsidR="00A11BD3" w:rsidRPr="005A0E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31CD" w:rsidRPr="005A0E0A">
        <w:rPr>
          <w:rFonts w:ascii="Times New Roman" w:hAnsi="Times New Roman" w:cs="Times New Roman"/>
          <w:sz w:val="28"/>
          <w:szCs w:val="28"/>
        </w:rPr>
        <w:t>;</w:t>
      </w:r>
    </w:p>
    <w:p w:rsidR="00A5153D" w:rsidRPr="005A0E0A" w:rsidRDefault="00A5153D" w:rsidP="00A3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0E0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A0E0A">
        <w:rPr>
          <w:rFonts w:ascii="Times New Roman" w:hAnsi="Times New Roman" w:cs="Times New Roman"/>
          <w:sz w:val="28"/>
          <w:szCs w:val="28"/>
        </w:rPr>
        <w:t>Ф</w:t>
      </w:r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>есх</w:t>
      </w:r>
      <w:proofErr w:type="gramStart"/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5A0E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A0E0A">
        <w:rPr>
          <w:rFonts w:ascii="Times New Roman" w:hAnsi="Times New Roman" w:cs="Times New Roman"/>
          <w:sz w:val="28"/>
          <w:szCs w:val="28"/>
        </w:rPr>
        <w:t xml:space="preserve">  </w:t>
      </w:r>
      <w:r w:rsidR="002131CD" w:rsidRPr="005A0E0A">
        <w:rPr>
          <w:rFonts w:ascii="Times New Roman" w:hAnsi="Times New Roman" w:cs="Times New Roman"/>
          <w:sz w:val="28"/>
          <w:szCs w:val="28"/>
        </w:rPr>
        <w:t xml:space="preserve">оценка поступлений единого сельскохозяйственного налога за текущий год; </w:t>
      </w:r>
      <w:r w:rsidRPr="005A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5B" w:rsidRPr="005A0E0A" w:rsidRDefault="00A42D5B" w:rsidP="00A3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0E0A">
        <w:rPr>
          <w:rFonts w:ascii="Times New Roman" w:hAnsi="Times New Roman" w:cs="Times New Roman"/>
          <w:sz w:val="28"/>
          <w:szCs w:val="28"/>
        </w:rPr>
        <w:t xml:space="preserve">    И</w:t>
      </w:r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 xml:space="preserve">д – индекс-дефлятор </w:t>
      </w:r>
      <w:r w:rsidRPr="005A0E0A">
        <w:rPr>
          <w:rFonts w:ascii="Times New Roman" w:hAnsi="Times New Roman" w:cs="Times New Roman"/>
          <w:sz w:val="28"/>
          <w:szCs w:val="28"/>
        </w:rPr>
        <w:t xml:space="preserve">потребительских цен, установленный Минэкономразвития </w:t>
      </w:r>
      <w:r w:rsidR="00A5153D" w:rsidRPr="005A0E0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A0E0A">
        <w:rPr>
          <w:rFonts w:ascii="Times New Roman" w:hAnsi="Times New Roman" w:cs="Times New Roman"/>
          <w:sz w:val="28"/>
          <w:szCs w:val="28"/>
        </w:rPr>
        <w:t xml:space="preserve"> на прогнозируемый период;</w:t>
      </w:r>
    </w:p>
    <w:p w:rsidR="00A42D5B" w:rsidRPr="005A0E0A" w:rsidRDefault="00A42D5B" w:rsidP="00A30D3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E0A">
        <w:rPr>
          <w:rFonts w:ascii="Times New Roman" w:hAnsi="Times New Roman" w:cs="Times New Roman"/>
          <w:color w:val="000000"/>
          <w:sz w:val="28"/>
          <w:szCs w:val="28"/>
        </w:rPr>
        <w:t xml:space="preserve">    Н - норматив отчислений в бюджет района;</w:t>
      </w:r>
    </w:p>
    <w:p w:rsidR="00E03690" w:rsidRPr="005A0E0A" w:rsidRDefault="00A5153D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    </w:t>
      </w:r>
      <w:r w:rsidR="00A42D5B" w:rsidRPr="005A0E0A">
        <w:rPr>
          <w:rFonts w:ascii="Times New Roman" w:hAnsi="Times New Roman"/>
          <w:sz w:val="28"/>
          <w:szCs w:val="28"/>
        </w:rPr>
        <w:t>Д - дополнительные</w:t>
      </w:r>
      <w:proofErr w:type="gramStart"/>
      <w:r w:rsidR="00A42D5B" w:rsidRPr="005A0E0A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="00A42D5B" w:rsidRPr="005A0E0A">
        <w:rPr>
          <w:rFonts w:ascii="Times New Roman" w:hAnsi="Times New Roman"/>
          <w:sz w:val="28"/>
          <w:szCs w:val="28"/>
        </w:rPr>
        <w:t xml:space="preserve">или выпадающие (-) доходы бюджета </w:t>
      </w:r>
      <w:r w:rsidR="00003B67" w:rsidRPr="005A0E0A">
        <w:rPr>
          <w:rFonts w:ascii="Times New Roman" w:hAnsi="Times New Roman"/>
          <w:sz w:val="28"/>
          <w:szCs w:val="28"/>
        </w:rPr>
        <w:t>сельского поселения</w:t>
      </w:r>
      <w:r w:rsidR="00A42D5B" w:rsidRPr="005A0E0A">
        <w:rPr>
          <w:rFonts w:ascii="Times New Roman" w:hAnsi="Times New Roman"/>
          <w:sz w:val="28"/>
          <w:szCs w:val="28"/>
        </w:rPr>
        <w:t xml:space="preserve"> по ЕСХН в прогнозируемом периоде, связанные с изменениями налогового и бюджетного законодательства, предоставлением налоговых льгот, иными причинами.</w:t>
      </w:r>
    </w:p>
    <w:p w:rsidR="00E03690" w:rsidRPr="005A0E0A" w:rsidRDefault="00E03690" w:rsidP="00A30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90" w:rsidRDefault="00BC0ADC" w:rsidP="00E036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3</w:t>
      </w:r>
      <w:r w:rsidR="00E03690" w:rsidRPr="005A0E0A">
        <w:rPr>
          <w:rFonts w:ascii="Times New Roman" w:hAnsi="Times New Roman"/>
          <w:b/>
          <w:sz w:val="28"/>
          <w:szCs w:val="28"/>
        </w:rPr>
        <w:t>. Налоги на имущество</w:t>
      </w:r>
    </w:p>
    <w:p w:rsidR="004E0658" w:rsidRPr="005A0E0A" w:rsidRDefault="004E0658" w:rsidP="00E036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47DA" w:rsidRDefault="00EE47DA" w:rsidP="00E036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6A1EB3" w:rsidRPr="005A0E0A">
        <w:rPr>
          <w:rFonts w:ascii="Times New Roman" w:hAnsi="Times New Roman"/>
          <w:b/>
          <w:sz w:val="28"/>
          <w:szCs w:val="28"/>
        </w:rPr>
        <w:t xml:space="preserve"> </w:t>
      </w:r>
      <w:r w:rsidR="00E03690" w:rsidRPr="005A0E0A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  <w:r w:rsidR="00D06620" w:rsidRPr="005A0E0A">
        <w:rPr>
          <w:rFonts w:ascii="Times New Roman" w:hAnsi="Times New Roman"/>
          <w:b/>
          <w:sz w:val="28"/>
          <w:szCs w:val="28"/>
        </w:rPr>
        <w:t xml:space="preserve">  </w:t>
      </w:r>
    </w:p>
    <w:p w:rsidR="00E03690" w:rsidRPr="005A0E0A" w:rsidRDefault="00EE47DA" w:rsidP="00E036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Код бюджетной классификации </w:t>
      </w:r>
      <w:r w:rsidR="00D06620" w:rsidRPr="005A0E0A">
        <w:rPr>
          <w:rFonts w:ascii="Times New Roman" w:hAnsi="Times New Roman"/>
          <w:b/>
          <w:sz w:val="28"/>
          <w:szCs w:val="28"/>
        </w:rPr>
        <w:t>10601030100000110</w:t>
      </w:r>
    </w:p>
    <w:p w:rsidR="00A607AC" w:rsidRPr="005A0E0A" w:rsidRDefault="00A607AC" w:rsidP="00E036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A607AC" w:rsidRPr="005A0E0A" w:rsidRDefault="00A607AC" w:rsidP="00A607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Метод расчета - </w:t>
      </w:r>
      <w:r w:rsidR="00E62B88">
        <w:rPr>
          <w:rFonts w:ascii="Times New Roman" w:hAnsi="Times New Roman"/>
          <w:sz w:val="28"/>
          <w:szCs w:val="28"/>
        </w:rPr>
        <w:t xml:space="preserve">прямой и </w:t>
      </w:r>
      <w:r w:rsidRPr="005A0E0A">
        <w:rPr>
          <w:rFonts w:ascii="Times New Roman" w:hAnsi="Times New Roman"/>
          <w:sz w:val="28"/>
          <w:szCs w:val="28"/>
        </w:rPr>
        <w:t xml:space="preserve">усреднение </w:t>
      </w:r>
    </w:p>
    <w:p w:rsidR="00E03690" w:rsidRPr="00E62B88" w:rsidRDefault="00E62B88" w:rsidP="00E62B88">
      <w:pPr>
        <w:pStyle w:val="2"/>
        <w:shd w:val="clear" w:color="auto" w:fill="FFFFFF"/>
        <w:spacing w:before="150" w:beforeAutospacing="0" w:after="150" w:afterAutospacing="0" w:line="300" w:lineRule="atLeast"/>
        <w:jc w:val="both"/>
        <w:rPr>
          <w:b w:val="0"/>
          <w:bCs w:val="0"/>
          <w:color w:val="333333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 xml:space="preserve">   </w:t>
      </w:r>
      <w:r w:rsidR="00E03690" w:rsidRPr="00E62B88">
        <w:rPr>
          <w:b w:val="0"/>
          <w:sz w:val="28"/>
          <w:szCs w:val="28"/>
        </w:rPr>
        <w:t xml:space="preserve">Прогноз поступлений налога на имущество физических лиц рассчитывается в соответствии </w:t>
      </w:r>
      <w:r w:rsidRPr="00E62B88">
        <w:rPr>
          <w:b w:val="0"/>
          <w:sz w:val="28"/>
          <w:szCs w:val="28"/>
        </w:rPr>
        <w:t>Законом Забайкальского края " № 1081 от 18.11.2014 года "</w:t>
      </w:r>
      <w:r w:rsidR="00E03690" w:rsidRPr="00E62B88">
        <w:rPr>
          <w:b w:val="0"/>
          <w:sz w:val="28"/>
          <w:szCs w:val="28"/>
        </w:rPr>
        <w:t xml:space="preserve"> </w:t>
      </w:r>
      <w:r w:rsidRPr="00E62B88">
        <w:rPr>
          <w:b w:val="0"/>
          <w:bCs w:val="0"/>
          <w:sz w:val="28"/>
          <w:szCs w:val="28"/>
        </w:rPr>
        <w:t>О реализации абзаца третьего пункта 1 статьи 402 части второй Налогового кодекса Российской Федерации"</w:t>
      </w:r>
      <w:r w:rsidRPr="00E62B88">
        <w:rPr>
          <w:b w:val="0"/>
          <w:sz w:val="28"/>
          <w:szCs w:val="28"/>
        </w:rPr>
        <w:t>.</w:t>
      </w:r>
      <w:r w:rsidRPr="00E62B88">
        <w:rPr>
          <w:color w:val="000000"/>
          <w:sz w:val="30"/>
          <w:szCs w:val="30"/>
          <w:shd w:val="clear" w:color="auto" w:fill="FFFFFF"/>
        </w:rPr>
        <w:t xml:space="preserve"> </w:t>
      </w:r>
      <w:r w:rsidRPr="00E62B88">
        <w:rPr>
          <w:b w:val="0"/>
          <w:color w:val="000000"/>
          <w:sz w:val="30"/>
          <w:szCs w:val="30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</w:t>
      </w:r>
      <w:r>
        <w:rPr>
          <w:b w:val="0"/>
          <w:color w:val="000000"/>
          <w:sz w:val="30"/>
          <w:szCs w:val="30"/>
          <w:shd w:val="clear" w:color="auto" w:fill="FFFFFF"/>
        </w:rPr>
        <w:t>.</w:t>
      </w:r>
    </w:p>
    <w:p w:rsidR="00E03690" w:rsidRDefault="00E03690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</w:t>
      </w:r>
      <w:r w:rsidR="00E62B88">
        <w:rPr>
          <w:rFonts w:ascii="Times New Roman" w:hAnsi="Times New Roman"/>
          <w:b/>
          <w:sz w:val="28"/>
          <w:szCs w:val="28"/>
        </w:rPr>
        <w:t>тод 1</w:t>
      </w:r>
      <w:r w:rsidRPr="005A0E0A">
        <w:rPr>
          <w:rFonts w:ascii="Times New Roman" w:hAnsi="Times New Roman"/>
          <w:b/>
          <w:sz w:val="28"/>
          <w:szCs w:val="28"/>
        </w:rPr>
        <w:t>.</w:t>
      </w:r>
      <w:r w:rsidRPr="005A0E0A">
        <w:rPr>
          <w:rFonts w:ascii="Times New Roman" w:hAnsi="Times New Roman"/>
          <w:sz w:val="28"/>
          <w:szCs w:val="28"/>
        </w:rPr>
        <w:t xml:space="preserve"> Расчет прогнозных поступлений  налога на имущество физических лиц в местные бюджеты в соответствии с методом </w:t>
      </w:r>
      <w:r w:rsidR="00E62B88">
        <w:rPr>
          <w:rFonts w:ascii="Times New Roman" w:hAnsi="Times New Roman"/>
          <w:sz w:val="28"/>
          <w:szCs w:val="28"/>
        </w:rPr>
        <w:t>1</w:t>
      </w:r>
      <w:r w:rsidRPr="005A0E0A">
        <w:rPr>
          <w:rFonts w:ascii="Times New Roman" w:hAnsi="Times New Roman"/>
          <w:sz w:val="28"/>
          <w:szCs w:val="28"/>
        </w:rPr>
        <w:t xml:space="preserve"> настоящей методики рекомендуется производить по формуле:</w:t>
      </w:r>
    </w:p>
    <w:p w:rsidR="00E62B88" w:rsidRPr="005A0E0A" w:rsidRDefault="00E62B88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03690" w:rsidRDefault="00E62B88" w:rsidP="00E62B8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13712">
        <w:rPr>
          <w:rFonts w:ascii="Times New Roman" w:hAnsi="Times New Roman"/>
          <w:b/>
          <w:iCs/>
          <w:position w:val="-14"/>
          <w:sz w:val="28"/>
          <w:szCs w:val="28"/>
        </w:rPr>
        <w:object w:dxaOrig="4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5.5pt" o:ole="" fillcolor="window">
            <v:imagedata r:id="rId10" o:title=""/>
          </v:shape>
          <o:OLEObject Type="Embed" ProgID="Equation.3" ShapeID="_x0000_i1025" DrawAspect="Content" ObjectID="_1717328469" r:id="rId11"/>
        </w:object>
      </w:r>
      <w:r w:rsidR="00E03690" w:rsidRPr="00E62B88">
        <w:rPr>
          <w:rFonts w:ascii="Times New Roman" w:hAnsi="Times New Roman"/>
          <w:b/>
          <w:sz w:val="28"/>
          <w:szCs w:val="28"/>
        </w:rPr>
        <w:t>где:</w:t>
      </w:r>
    </w:p>
    <w:p w:rsidR="00E62B88" w:rsidRPr="00E62B88" w:rsidRDefault="00E62B88" w:rsidP="00E62B88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03690" w:rsidRPr="005A0E0A" w:rsidRDefault="00E03690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СИФЛ – прогноз поступлений налога на имущество физических лиц;</w:t>
      </w:r>
    </w:p>
    <w:p w:rsidR="00E03690" w:rsidRPr="005A0E0A" w:rsidRDefault="00E03690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СИФЛ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– начисленная к уплате сумма налога на имущество физических лиц за отчетный финансовый год;</w:t>
      </w:r>
    </w:p>
    <w:p w:rsidR="00E03690" w:rsidRPr="005A0E0A" w:rsidRDefault="00E03690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СИФЛ</w:t>
      </w:r>
      <w:r w:rsidRPr="005A0E0A">
        <w:rPr>
          <w:rFonts w:ascii="Times New Roman" w:hAnsi="Times New Roman"/>
          <w:sz w:val="28"/>
          <w:szCs w:val="28"/>
          <w:vertAlign w:val="subscript"/>
        </w:rPr>
        <w:t>введ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– сумма налога на имущество физических лиц, рассчитанная от вновь введённых и приватизированных в отчетном году объектов недвижимости;</w:t>
      </w:r>
    </w:p>
    <w:p w:rsidR="00E62B88" w:rsidRDefault="00E03690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У – средний уровень собираемости налога рассчитывается как среднее значение уровня собираемости налога за три отчетных года, предшествующих </w:t>
      </w:r>
      <w:proofErr w:type="gramStart"/>
      <w:r w:rsidRPr="005A0E0A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5A0E0A">
        <w:rPr>
          <w:rFonts w:ascii="Times New Roman" w:hAnsi="Times New Roman"/>
          <w:sz w:val="28"/>
          <w:szCs w:val="28"/>
        </w:rPr>
        <w:t>.</w:t>
      </w:r>
    </w:p>
    <w:p w:rsidR="00E03690" w:rsidRPr="005A0E0A" w:rsidRDefault="00E03690" w:rsidP="00E62B8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lastRenderedPageBreak/>
        <w:t>Н</w:t>
      </w:r>
      <w:r w:rsidRPr="005A0E0A">
        <w:rPr>
          <w:rFonts w:ascii="Times New Roman" w:hAnsi="Times New Roman"/>
          <w:sz w:val="28"/>
          <w:szCs w:val="28"/>
          <w:vertAlign w:val="subscript"/>
        </w:rPr>
        <w:t>ифл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A0E0A">
        <w:rPr>
          <w:rFonts w:ascii="Times New Roman" w:hAnsi="Times New Roman"/>
          <w:sz w:val="28"/>
          <w:szCs w:val="28"/>
        </w:rPr>
        <w:t>пр</w:t>
      </w:r>
      <w:proofErr w:type="gramEnd"/>
      <w:r w:rsidRPr="005A0E0A">
        <w:rPr>
          <w:rFonts w:ascii="Times New Roman" w:hAnsi="Times New Roman"/>
          <w:sz w:val="28"/>
          <w:szCs w:val="28"/>
        </w:rPr>
        <w:t>огнозируемые поступления неисполненных обязательств (недоимки) по налогу</w:t>
      </w:r>
      <w:r w:rsidRPr="005A0E0A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5A0E0A">
        <w:rPr>
          <w:rFonts w:ascii="Times New Roman" w:hAnsi="Times New Roman"/>
          <w:sz w:val="28"/>
          <w:szCs w:val="28"/>
        </w:rPr>
        <w:t xml:space="preserve">. </w:t>
      </w:r>
    </w:p>
    <w:p w:rsidR="006A1EB3" w:rsidRPr="005A0E0A" w:rsidRDefault="00A368C3" w:rsidP="00A368C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Метод </w:t>
      </w:r>
      <w:r w:rsidR="00E62B88">
        <w:rPr>
          <w:rFonts w:ascii="Times New Roman" w:hAnsi="Times New Roman"/>
          <w:b/>
          <w:sz w:val="28"/>
          <w:szCs w:val="28"/>
        </w:rPr>
        <w:t>2</w:t>
      </w:r>
      <w:r w:rsidRPr="005A0E0A">
        <w:rPr>
          <w:rFonts w:ascii="Times New Roman" w:hAnsi="Times New Roman"/>
          <w:b/>
          <w:sz w:val="28"/>
          <w:szCs w:val="28"/>
        </w:rPr>
        <w:t>.</w:t>
      </w:r>
      <w:r w:rsidRPr="005A0E0A">
        <w:rPr>
          <w:rFonts w:ascii="Times New Roman" w:hAnsi="Times New Roman"/>
          <w:sz w:val="28"/>
          <w:szCs w:val="28"/>
        </w:rPr>
        <w:t xml:space="preserve">  Прогнозируемый объем поступления налога на имущество физических лиц в бюджет сельского поселения на очередной финансовый год рассчитывается на основании представленной </w:t>
      </w:r>
      <w:r w:rsidR="005A0E0A" w:rsidRPr="005A0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статистической отчетности  Управления Федеральной налоговой службой по Забайкальскому краю по форме №5-МН «О налоговой базе и структуре начислений по местным налогам».</w:t>
      </w:r>
    </w:p>
    <w:p w:rsidR="005A0E0A" w:rsidRDefault="005A0E0A" w:rsidP="005A0E0A">
      <w:pPr>
        <w:pStyle w:val="ConsPlusNonformat"/>
        <w:ind w:left="22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0E0A" w:rsidRDefault="00EE47DA" w:rsidP="005A0E0A">
      <w:pPr>
        <w:pStyle w:val="ConsPlusNonformat"/>
        <w:ind w:left="220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A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A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Земельный налог юридических лиц</w:t>
      </w:r>
    </w:p>
    <w:p w:rsidR="00E62B88" w:rsidRDefault="005A0E0A" w:rsidP="00E62B88">
      <w:pPr>
        <w:pStyle w:val="ConsPlusNonformat"/>
        <w:ind w:left="220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Код бюджетной классификации </w:t>
      </w:r>
      <w:r w:rsidRPr="005A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10606033100000110</w:t>
      </w:r>
    </w:p>
    <w:p w:rsidR="00E62B88" w:rsidRDefault="00E62B88" w:rsidP="00E62B88">
      <w:pPr>
        <w:pStyle w:val="ConsPlusNonformat"/>
        <w:ind w:left="220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2B88" w:rsidRPr="00E62B88" w:rsidRDefault="00E62B88" w:rsidP="00E62B88">
      <w:pPr>
        <w:pStyle w:val="af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62B88">
        <w:rPr>
          <w:rFonts w:ascii="Times New Roman" w:hAnsi="Times New Roman"/>
          <w:sz w:val="28"/>
          <w:szCs w:val="28"/>
          <w:shd w:val="clear" w:color="auto" w:fill="FFFFFF"/>
        </w:rPr>
        <w:t>Метод расчета - прямой и индексации</w:t>
      </w:r>
    </w:p>
    <w:p w:rsidR="005A0E0A" w:rsidRPr="00E62B88" w:rsidRDefault="005A0E0A" w:rsidP="00E62B88">
      <w:pPr>
        <w:pStyle w:val="af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A0E0A" w:rsidRPr="00E62B88" w:rsidRDefault="005A0E0A" w:rsidP="00E62B88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       Расчет земельного налога </w:t>
      </w:r>
      <w:r w:rsidR="00E62B88"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юридических лиц 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>осуществляется в соответствии с положением Главы 31 «Земельный налог» части второй Налогового кодекса Российской Федерации.</w:t>
      </w:r>
    </w:p>
    <w:p w:rsidR="005A0E0A" w:rsidRPr="00E62B88" w:rsidRDefault="005A0E0A" w:rsidP="00E62B88">
      <w:pPr>
        <w:pStyle w:val="a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      Прогноз земельного налога </w:t>
      </w:r>
      <w:r w:rsidR="00E62B88"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юридических лиц 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>производится исходя из кадастровой стоимости земельных участков</w:t>
      </w:r>
      <w:proofErr w:type="gramStart"/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отчетных данных о налоговой базе и структуре начислений по налогу, а также с учетом проводимых в сельском поселении мероприятий по постановке  земель на налоговый учет, увеличению количества налогоплательщиков и снижению задолженности по уплате налога.   </w:t>
      </w:r>
    </w:p>
    <w:p w:rsidR="005A0E0A" w:rsidRPr="005A0E0A" w:rsidRDefault="005A0E0A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 1.</w:t>
      </w:r>
      <w:r w:rsidRPr="005A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Прогнозируемый объем поступления земельного налога </w:t>
      </w:r>
      <w:r w:rsidR="00E62B88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юридических лиц </w:t>
      </w:r>
      <w:r w:rsidRPr="005A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бюджет сельского поселения на очередной финансовый год рассчитывается на основании представленной статистической отчетности  Управления Федеральной налоговой службой по Забайкальскому краю по форме №5-МН «О налоговой базе и структуре начислений по местным налогам».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 </w:t>
      </w:r>
    </w:p>
    <w:p w:rsidR="005A0E0A" w:rsidRPr="005A0E0A" w:rsidRDefault="005A0E0A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</w:p>
    <w:p w:rsidR="005A0E0A" w:rsidRPr="005A0E0A" w:rsidRDefault="005A0E0A" w:rsidP="005A0E0A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Метод</w:t>
      </w:r>
      <w:proofErr w:type="gramStart"/>
      <w:r w:rsidRPr="005A0E0A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 Расчет прогнозных поступлений земельного налога</w:t>
      </w:r>
      <w:r w:rsidR="00E62B88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2B88">
        <w:rPr>
          <w:rFonts w:ascii="Times New Roman" w:hAnsi="Times New Roman"/>
          <w:sz w:val="28"/>
          <w:szCs w:val="28"/>
          <w:shd w:val="clear" w:color="auto" w:fill="FFFFFF"/>
        </w:rPr>
        <w:t>юридических лиц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бюджет сельского поселения «</w:t>
      </w:r>
      <w:proofErr w:type="spellStart"/>
      <w:r w:rsidR="00920984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Икшицкое</w:t>
      </w:r>
      <w:proofErr w:type="spell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» пр</w:t>
      </w:r>
      <w:r w:rsidR="00E62B88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оизводится по следующей формуле:</w:t>
      </w:r>
    </w:p>
    <w:p w:rsidR="005A0E0A" w:rsidRPr="00E62B88" w:rsidRDefault="005A0E0A" w:rsidP="00E62B88">
      <w:pPr>
        <w:pStyle w:val="ConsPlusNonformat"/>
        <w:jc w:val="center"/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СЗН= (</w:t>
      </w:r>
      <w:proofErr w:type="gramStart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Н-</w:t>
      </w:r>
      <w:proofErr w:type="gramEnd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Дв</w:t>
      </w:r>
      <w:proofErr w:type="spellEnd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) * </w:t>
      </w:r>
      <w:r w:rsidR="00C13712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C13712" w:rsidRPr="00C13712">
        <w:rPr>
          <w:rStyle w:val="apple-converted-space"/>
          <w:rFonts w:ascii="Times New Roman" w:eastAsia="Calibri" w:hAnsi="Times New Roman"/>
          <w:b/>
          <w:color w:val="000000"/>
          <w:sz w:val="16"/>
          <w:szCs w:val="16"/>
          <w:shd w:val="clear" w:color="auto" w:fill="FFFFFF"/>
        </w:rPr>
        <w:t>д</w:t>
      </w:r>
      <w:r w:rsidR="00C13712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 где</w:t>
      </w:r>
    </w:p>
    <w:p w:rsidR="005A0E0A" w:rsidRPr="00E62B88" w:rsidRDefault="005A0E0A" w:rsidP="005A0E0A">
      <w:pPr>
        <w:pStyle w:val="ConsPlusNonformat"/>
        <w:jc w:val="both"/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</w:p>
    <w:p w:rsidR="005A0E0A" w:rsidRPr="005A0E0A" w:rsidRDefault="005A0E0A" w:rsidP="005A0E0A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СЗН – прогноз поступлений земельного налога </w:t>
      </w:r>
      <w:r w:rsidR="00E62B88" w:rsidRPr="00E6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юридических лиц 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 бюджет сельского поселения</w:t>
      </w:r>
      <w:proofErr w:type="gramStart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A0E0A" w:rsidRPr="005A0E0A" w:rsidRDefault="005A0E0A" w:rsidP="005A0E0A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Н- сумма начисленного земельного налога</w:t>
      </w:r>
      <w:r w:rsidR="00E62B88" w:rsidRPr="00E6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юридических лиц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предыдущем году на территории сельского поселения.</w:t>
      </w:r>
    </w:p>
    <w:p w:rsidR="00C13712" w:rsidRDefault="005A0E0A" w:rsidP="00C13712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Дв</w:t>
      </w:r>
      <w:proofErr w:type="spell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– сумма выпадающих доходов бюджета поселения по земельному налогу</w:t>
      </w:r>
      <w:r w:rsidR="00E62B88" w:rsidRPr="00E6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юридических лиц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, связанных с изменением налогового и бюджетного законодательства</w:t>
      </w:r>
      <w:r w:rsidR="00E62B88"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2B88">
        <w:rPr>
          <w:rFonts w:ascii="Times New Roman" w:hAnsi="Times New Roman"/>
          <w:sz w:val="28"/>
          <w:szCs w:val="28"/>
          <w:shd w:val="clear" w:color="auto" w:fill="FFFFFF"/>
        </w:rPr>
        <w:t>юридических лиц</w:t>
      </w:r>
      <w:proofErr w:type="gramStart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предоставлением налоговых льгот , иными причинами;</w:t>
      </w:r>
    </w:p>
    <w:p w:rsidR="00C13712" w:rsidRPr="00920984" w:rsidRDefault="00C13712" w:rsidP="00C13712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0E0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 xml:space="preserve">д – индекс-дефлятор </w:t>
      </w:r>
      <w:r w:rsidRPr="00920984">
        <w:rPr>
          <w:rFonts w:ascii="Times New Roman" w:hAnsi="Times New Roman" w:cs="Times New Roman"/>
          <w:sz w:val="28"/>
          <w:szCs w:val="28"/>
        </w:rPr>
        <w:t>потребительских цен, установленный Минэкономразвития Забайкальского края на прогнозируемый период.</w:t>
      </w:r>
    </w:p>
    <w:p w:rsidR="005A0E0A" w:rsidRDefault="005A0E0A" w:rsidP="005A0E0A">
      <w:pPr>
        <w:pStyle w:val="ConsPlusNonformat"/>
        <w:ind w:left="220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A0E0A" w:rsidRPr="005A0E0A" w:rsidRDefault="00EE47DA" w:rsidP="005A0E0A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="005A0E0A" w:rsidRPr="005A0E0A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5A0E0A" w:rsidRPr="005A0E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Земельный налог </w:t>
      </w:r>
      <w:r w:rsidR="005A0E0A">
        <w:rPr>
          <w:rFonts w:ascii="Times New Roman" w:hAnsi="Times New Roman"/>
          <w:b/>
          <w:sz w:val="28"/>
          <w:szCs w:val="28"/>
          <w:shd w:val="clear" w:color="auto" w:fill="FFFFFF"/>
        </w:rPr>
        <w:t>физических</w:t>
      </w:r>
      <w:r w:rsidR="005A0E0A" w:rsidRPr="005A0E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лиц</w:t>
      </w:r>
    </w:p>
    <w:p w:rsidR="005A0E0A" w:rsidRDefault="005A0E0A" w:rsidP="005A0E0A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A0E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Код бюджетной классификации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10606043</w:t>
      </w:r>
      <w:r w:rsidRPr="005A0E0A">
        <w:rPr>
          <w:rFonts w:ascii="Times New Roman" w:hAnsi="Times New Roman"/>
          <w:b/>
          <w:sz w:val="28"/>
          <w:szCs w:val="28"/>
          <w:shd w:val="clear" w:color="auto" w:fill="FFFFFF"/>
        </w:rPr>
        <w:t>100000110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5A0E0A" w:rsidRPr="005A0E0A" w:rsidRDefault="005A0E0A" w:rsidP="005A0E0A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62B88" w:rsidRPr="00E62B88" w:rsidRDefault="005A0E0A" w:rsidP="00E62B88">
      <w:pPr>
        <w:pStyle w:val="af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A0E0A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E62B88" w:rsidRPr="00E62B88">
        <w:rPr>
          <w:rFonts w:ascii="Times New Roman" w:hAnsi="Times New Roman"/>
          <w:sz w:val="28"/>
          <w:szCs w:val="28"/>
          <w:shd w:val="clear" w:color="auto" w:fill="FFFFFF"/>
        </w:rPr>
        <w:t>Метод расчета - прямой и индексации</w:t>
      </w:r>
    </w:p>
    <w:p w:rsidR="00E62B88" w:rsidRPr="00E62B88" w:rsidRDefault="00E62B88" w:rsidP="00E62B88">
      <w:pPr>
        <w:pStyle w:val="af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62B88" w:rsidRPr="00E62B88" w:rsidRDefault="00E62B88" w:rsidP="00E62B88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       Расчет земельного налога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физических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лиц осуществляется в соответствии с положением Главы 31 «Земельный налог» части второй Налогового кодекса Российской Федерации.</w:t>
      </w:r>
    </w:p>
    <w:p w:rsidR="00E62B88" w:rsidRPr="00E62B88" w:rsidRDefault="00E62B88" w:rsidP="00E62B88">
      <w:pPr>
        <w:pStyle w:val="a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      Прогноз земельного налога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физических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лиц производится исходя из кадастровой стоимости земельных участков</w:t>
      </w:r>
      <w:proofErr w:type="gramStart"/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отчетных данных о налоговой базе и структуре начислений по налогу, а также с учетом проводимых в сельском поселении мероприятий по постановке  земель на налоговый учет, увеличению количества налогоплательщиков и снижению задолженности по уплате налога.   </w:t>
      </w:r>
    </w:p>
    <w:p w:rsidR="00E62B88" w:rsidRPr="005A0E0A" w:rsidRDefault="00E62B88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 1.</w:t>
      </w:r>
      <w:r w:rsidRPr="005A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Прогнозируемый объем поступления земельного налога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физических</w:t>
      </w:r>
      <w:r w:rsidRPr="00E6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 </w:t>
      </w:r>
      <w:r w:rsidRPr="005A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бюджет сельского поселения на очередной финансовый год рассчитывается на основании представленной статистической отчетности  Управления Федеральной налоговой службой по Забайкальскому краю по форме №5-МН «О налоговой базе и структуре начислений по местным налогам».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 </w:t>
      </w:r>
    </w:p>
    <w:p w:rsidR="00E62B88" w:rsidRPr="005A0E0A" w:rsidRDefault="00E62B88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</w:p>
    <w:p w:rsidR="00E62B88" w:rsidRPr="005A0E0A" w:rsidRDefault="00E62B88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Метод</w:t>
      </w:r>
      <w:proofErr w:type="gramStart"/>
      <w:r w:rsidRPr="005A0E0A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 Расчет прогнозных поступлений земельного налога</w:t>
      </w:r>
      <w:r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физических</w:t>
      </w:r>
      <w:r w:rsidRPr="00E6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лиц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бюджет сельского поселения «</w:t>
      </w:r>
      <w:proofErr w:type="spellStart"/>
      <w:r w:rsidR="00920984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Икшицкое</w:t>
      </w:r>
      <w:proofErr w:type="spell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» пр</w:t>
      </w:r>
      <w:r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оизводится по следующей формуле:</w:t>
      </w:r>
    </w:p>
    <w:p w:rsidR="00E62B88" w:rsidRPr="00E62B88" w:rsidRDefault="00E62B88" w:rsidP="00E62B88">
      <w:pPr>
        <w:pStyle w:val="ConsPlusNonformat"/>
        <w:jc w:val="center"/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СЗН= (</w:t>
      </w:r>
      <w:proofErr w:type="gramStart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Н-</w:t>
      </w:r>
      <w:proofErr w:type="gramEnd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Дв</w:t>
      </w:r>
      <w:proofErr w:type="spellEnd"/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) * </w:t>
      </w:r>
      <w:r w:rsidR="00C13712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C13712" w:rsidRPr="00C13712">
        <w:rPr>
          <w:rStyle w:val="apple-converted-space"/>
          <w:rFonts w:ascii="Times New Roman" w:eastAsia="Calibri" w:hAnsi="Times New Roman"/>
          <w:b/>
          <w:color w:val="000000"/>
          <w:sz w:val="16"/>
          <w:szCs w:val="16"/>
          <w:shd w:val="clear" w:color="auto" w:fill="FFFFFF"/>
        </w:rPr>
        <w:t>д</w:t>
      </w:r>
      <w:r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E62B88"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 где</w:t>
      </w:r>
    </w:p>
    <w:p w:rsidR="00E62B88" w:rsidRPr="00E62B88" w:rsidRDefault="00E62B88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</w:p>
    <w:p w:rsidR="00E62B88" w:rsidRPr="005A0E0A" w:rsidRDefault="00E62B88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СЗН – прогноз поступлений земельного налога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физических лиц 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бюджет сельского поселения</w:t>
      </w:r>
      <w:proofErr w:type="gramStart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62B88" w:rsidRPr="005A0E0A" w:rsidRDefault="00E62B88" w:rsidP="00E62B88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Н- сумма начисленного земельного налога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физических лиц 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предыдущем году на территории сельского поселения.</w:t>
      </w:r>
    </w:p>
    <w:p w:rsidR="00C13712" w:rsidRDefault="00E62B88" w:rsidP="00C13712">
      <w:pPr>
        <w:pStyle w:val="ConsPlusNonformat"/>
        <w:jc w:val="both"/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Дв</w:t>
      </w:r>
      <w:proofErr w:type="spell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– сумма выпадающих доходов бюджета поселения по земельному налогу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физических лиц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, связанных с изменением налогового и бюджетного законодательства</w:t>
      </w:r>
      <w:r w:rsidRPr="00E62B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физических лиц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A0E0A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предоставлением налоговых льгот , иными причинами;</w:t>
      </w:r>
    </w:p>
    <w:p w:rsidR="00C13712" w:rsidRPr="00920984" w:rsidRDefault="00C13712" w:rsidP="00C13712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0E0A">
        <w:rPr>
          <w:rFonts w:ascii="Times New Roman" w:hAnsi="Times New Roman" w:cs="Times New Roman"/>
          <w:sz w:val="28"/>
          <w:szCs w:val="28"/>
        </w:rPr>
        <w:t>И</w:t>
      </w:r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 xml:space="preserve">д – индекс-дефлятор </w:t>
      </w:r>
      <w:r w:rsidRPr="00920984">
        <w:rPr>
          <w:rFonts w:ascii="Times New Roman" w:hAnsi="Times New Roman" w:cs="Times New Roman"/>
          <w:sz w:val="28"/>
          <w:szCs w:val="28"/>
        </w:rPr>
        <w:t>потребительских цен, установленный Минэкономразвития Забайкальского края на прогнозируемый период.</w:t>
      </w:r>
    </w:p>
    <w:p w:rsidR="00A607AC" w:rsidRPr="00920984" w:rsidRDefault="00A607AC" w:rsidP="00E62B88">
      <w:pPr>
        <w:jc w:val="both"/>
        <w:rPr>
          <w:rFonts w:ascii="Times New Roman" w:hAnsi="Times New Roman"/>
          <w:b/>
          <w:sz w:val="28"/>
          <w:szCs w:val="28"/>
        </w:rPr>
      </w:pPr>
    </w:p>
    <w:p w:rsidR="00A42D5B" w:rsidRPr="005A0E0A" w:rsidRDefault="00BB2C35" w:rsidP="00D04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368C3" w:rsidRPr="005A0E0A">
        <w:rPr>
          <w:rFonts w:ascii="Times New Roman" w:hAnsi="Times New Roman"/>
          <w:b/>
          <w:sz w:val="28"/>
          <w:szCs w:val="28"/>
        </w:rPr>
        <w:t xml:space="preserve">. </w:t>
      </w:r>
      <w:r w:rsidR="00A42D5B" w:rsidRPr="005A0E0A">
        <w:rPr>
          <w:rFonts w:ascii="Times New Roman" w:hAnsi="Times New Roman"/>
          <w:b/>
          <w:sz w:val="28"/>
          <w:szCs w:val="28"/>
        </w:rPr>
        <w:t>Государственная пошлина</w:t>
      </w:r>
    </w:p>
    <w:p w:rsidR="00CA2C6D" w:rsidRPr="005A0E0A" w:rsidRDefault="00D044B7" w:rsidP="00D04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Код бюджетной классификации </w:t>
      </w:r>
      <w:r w:rsidR="00CA2C6D" w:rsidRPr="005A0E0A">
        <w:rPr>
          <w:rFonts w:ascii="Times New Roman" w:hAnsi="Times New Roman"/>
          <w:b/>
          <w:sz w:val="28"/>
          <w:szCs w:val="28"/>
        </w:rPr>
        <w:t>1080</w:t>
      </w:r>
      <w:r w:rsidR="00850965" w:rsidRPr="005A0E0A">
        <w:rPr>
          <w:rFonts w:ascii="Times New Roman" w:hAnsi="Times New Roman"/>
          <w:b/>
          <w:sz w:val="28"/>
          <w:szCs w:val="28"/>
        </w:rPr>
        <w:t>4</w:t>
      </w:r>
      <w:r w:rsidR="00CA2C6D" w:rsidRPr="005A0E0A">
        <w:rPr>
          <w:rFonts w:ascii="Times New Roman" w:hAnsi="Times New Roman"/>
          <w:b/>
          <w:sz w:val="28"/>
          <w:szCs w:val="28"/>
        </w:rPr>
        <w:t>0</w:t>
      </w:r>
      <w:r w:rsidR="00850965" w:rsidRPr="005A0E0A">
        <w:rPr>
          <w:rFonts w:ascii="Times New Roman" w:hAnsi="Times New Roman"/>
          <w:b/>
          <w:sz w:val="28"/>
          <w:szCs w:val="28"/>
        </w:rPr>
        <w:t>2</w:t>
      </w:r>
      <w:r w:rsidR="00CA2C6D" w:rsidRPr="005A0E0A">
        <w:rPr>
          <w:rFonts w:ascii="Times New Roman" w:hAnsi="Times New Roman"/>
          <w:b/>
          <w:sz w:val="28"/>
          <w:szCs w:val="28"/>
        </w:rPr>
        <w:t>0010000110</w:t>
      </w:r>
      <w:r w:rsidR="005A0E0A">
        <w:rPr>
          <w:rFonts w:ascii="Times New Roman" w:hAnsi="Times New Roman"/>
          <w:b/>
          <w:sz w:val="28"/>
          <w:szCs w:val="28"/>
        </w:rPr>
        <w:t>.</w:t>
      </w:r>
    </w:p>
    <w:p w:rsidR="00D044B7" w:rsidRPr="005A0E0A" w:rsidRDefault="00D044B7" w:rsidP="00D044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C6D" w:rsidRPr="005A0E0A" w:rsidRDefault="00CA2C6D" w:rsidP="00D044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Метод расчета</w:t>
      </w:r>
      <w:r w:rsidR="00BA5B09" w:rsidRPr="005A0E0A">
        <w:rPr>
          <w:rFonts w:ascii="Times New Roman" w:hAnsi="Times New Roman"/>
          <w:sz w:val="28"/>
          <w:szCs w:val="28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t xml:space="preserve">- </w:t>
      </w:r>
      <w:r w:rsidR="00F73134" w:rsidRPr="005A0E0A">
        <w:rPr>
          <w:rFonts w:ascii="Times New Roman" w:hAnsi="Times New Roman"/>
          <w:sz w:val="28"/>
          <w:szCs w:val="28"/>
        </w:rPr>
        <w:t>усреднение и индексация.</w:t>
      </w:r>
    </w:p>
    <w:p w:rsidR="00F73134" w:rsidRPr="005A0E0A" w:rsidRDefault="00F73134" w:rsidP="00D044B7">
      <w:pPr>
        <w:pStyle w:val="a3"/>
        <w:spacing w:after="0" w:line="240" w:lineRule="auto"/>
        <w:ind w:left="2328"/>
        <w:rPr>
          <w:rFonts w:ascii="Times New Roman" w:hAnsi="Times New Roman"/>
          <w:sz w:val="28"/>
          <w:szCs w:val="28"/>
        </w:rPr>
      </w:pPr>
    </w:p>
    <w:p w:rsidR="00F73134" w:rsidRPr="005A0E0A" w:rsidRDefault="00A42D5B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lastRenderedPageBreak/>
        <w:t>Государственная пошлина прогнозируется с учетом главы 25</w:t>
      </w:r>
      <w:r w:rsidRPr="005A0E0A">
        <w:rPr>
          <w:rFonts w:ascii="Times New Roman" w:hAnsi="Times New Roman"/>
          <w:sz w:val="28"/>
          <w:szCs w:val="28"/>
          <w:vertAlign w:val="superscript"/>
        </w:rPr>
        <w:t>3</w:t>
      </w:r>
      <w:r w:rsidRPr="005A0E0A">
        <w:rPr>
          <w:rFonts w:ascii="Times New Roman" w:hAnsi="Times New Roman"/>
          <w:sz w:val="28"/>
          <w:szCs w:val="28"/>
        </w:rPr>
        <w:t xml:space="preserve"> «Государственная пошлина» части второй Налогового кодекса Российской Федерации, исходя из отчетных данных о ее поступлении за год, предшествующий текущему финансовому году, ожидаемого поступления в текущем финансовом году, динамики поступления и прогнозных сумм поступления государственной пошлины в прогнозируемом периоде</w:t>
      </w:r>
      <w:r w:rsidR="00F73134" w:rsidRPr="005A0E0A">
        <w:rPr>
          <w:rFonts w:ascii="Times New Roman" w:hAnsi="Times New Roman"/>
          <w:sz w:val="28"/>
          <w:szCs w:val="28"/>
        </w:rPr>
        <w:t>.</w:t>
      </w:r>
    </w:p>
    <w:p w:rsidR="00A42D5B" w:rsidRPr="005A0E0A" w:rsidRDefault="00F73134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1.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A42D5B" w:rsidRPr="005A0E0A">
        <w:rPr>
          <w:rFonts w:ascii="Times New Roman" w:hAnsi="Times New Roman"/>
          <w:sz w:val="28"/>
          <w:szCs w:val="28"/>
        </w:rPr>
        <w:t xml:space="preserve">Прогнозирование государственной пошлины производится по следующей формуле: </w:t>
      </w:r>
    </w:p>
    <w:p w:rsidR="00A42D5B" w:rsidRPr="00E62B88" w:rsidRDefault="00A42D5B" w:rsidP="00E62B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2B88">
        <w:rPr>
          <w:rFonts w:ascii="Times New Roman" w:hAnsi="Times New Roman"/>
          <w:b/>
          <w:sz w:val="28"/>
          <w:szCs w:val="28"/>
        </w:rPr>
        <w:t>П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Гп</w:t>
      </w:r>
      <w:proofErr w:type="spellEnd"/>
      <w:r w:rsidRPr="00E62B88">
        <w:rPr>
          <w:rFonts w:ascii="Times New Roman" w:hAnsi="Times New Roman"/>
          <w:b/>
          <w:sz w:val="28"/>
          <w:szCs w:val="28"/>
        </w:rPr>
        <w:t xml:space="preserve"> = (Ф * Кт) ± Д, где</w:t>
      </w:r>
    </w:p>
    <w:p w:rsidR="00A42D5B" w:rsidRPr="005A0E0A" w:rsidRDefault="00A42D5B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прогноз поступлений го</w:t>
      </w:r>
      <w:r w:rsidR="00850965" w:rsidRPr="005A0E0A">
        <w:rPr>
          <w:rFonts w:ascii="Times New Roman" w:hAnsi="Times New Roman"/>
          <w:sz w:val="28"/>
          <w:szCs w:val="28"/>
        </w:rPr>
        <w:t>сударственной пошлины в бюджет 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в прогнозируемом периоде;     </w:t>
      </w:r>
    </w:p>
    <w:p w:rsidR="00A42D5B" w:rsidRPr="005A0E0A" w:rsidRDefault="00A42D5B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Ф - фактические поступления государственной пошлины в бюджет </w:t>
      </w:r>
      <w:r w:rsidR="00850965" w:rsidRPr="005A0E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A0E0A">
        <w:rPr>
          <w:rFonts w:ascii="Times New Roman" w:hAnsi="Times New Roman"/>
          <w:sz w:val="28"/>
          <w:szCs w:val="28"/>
        </w:rPr>
        <w:t xml:space="preserve">в отчетном финансовом году; </w:t>
      </w:r>
    </w:p>
    <w:p w:rsidR="00A42D5B" w:rsidRPr="005A0E0A" w:rsidRDefault="00A42D5B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Кт - коэффициент, характеризующий динамику поступлений в текущем финансовом году по сравнению с отчетным финансовым годом; </w:t>
      </w:r>
    </w:p>
    <w:p w:rsidR="00D044B7" w:rsidRPr="005A0E0A" w:rsidRDefault="00A42D5B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Д - дополнительные</w:t>
      </w:r>
      <w:proofErr w:type="gramStart"/>
      <w:r w:rsidRPr="005A0E0A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5A0E0A">
        <w:rPr>
          <w:rFonts w:ascii="Times New Roman" w:hAnsi="Times New Roman"/>
          <w:sz w:val="28"/>
          <w:szCs w:val="28"/>
        </w:rPr>
        <w:t>или выпадающие (-) доходы, бюджета</w:t>
      </w:r>
      <w:r w:rsidR="006A1EB3" w:rsidRPr="005A0E0A">
        <w:rPr>
          <w:rFonts w:ascii="Times New Roman" w:hAnsi="Times New Roman"/>
          <w:sz w:val="28"/>
          <w:szCs w:val="28"/>
        </w:rPr>
        <w:t xml:space="preserve"> сельского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5B4467" w:rsidRPr="005A0E0A">
        <w:rPr>
          <w:rFonts w:ascii="Times New Roman" w:hAnsi="Times New Roman"/>
          <w:sz w:val="28"/>
          <w:szCs w:val="28"/>
        </w:rPr>
        <w:t>поселения</w:t>
      </w:r>
      <w:r w:rsidRPr="005A0E0A">
        <w:rPr>
          <w:rFonts w:ascii="Times New Roman" w:hAnsi="Times New Roman"/>
          <w:sz w:val="28"/>
          <w:szCs w:val="28"/>
        </w:rPr>
        <w:t xml:space="preserve"> по государственной пошлине в прогнозируемом периоде, связанные с изменениями налогового и бюджетного законодательства. </w:t>
      </w:r>
    </w:p>
    <w:p w:rsidR="00F73134" w:rsidRPr="005A0E0A" w:rsidRDefault="00F73134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2.</w:t>
      </w:r>
      <w:r w:rsidRPr="005A0E0A">
        <w:rPr>
          <w:rFonts w:ascii="Times New Roman" w:hAnsi="Times New Roman"/>
          <w:sz w:val="28"/>
          <w:szCs w:val="28"/>
        </w:rPr>
        <w:t xml:space="preserve"> Прогнозирование государственной пошлины производится по </w:t>
      </w:r>
      <w:r w:rsidRPr="005A0E0A">
        <w:rPr>
          <w:rFonts w:ascii="Times New Roman" w:hAnsi="Times New Roman"/>
          <w:iCs/>
          <w:sz w:val="28"/>
          <w:szCs w:val="28"/>
        </w:rPr>
        <w:t xml:space="preserve">фактическому поступлению госпошлины за 3 </w:t>
      </w:r>
      <w:proofErr w:type="gramStart"/>
      <w:r w:rsidRPr="005A0E0A">
        <w:rPr>
          <w:rFonts w:ascii="Times New Roman" w:hAnsi="Times New Roman"/>
          <w:iCs/>
          <w:sz w:val="28"/>
          <w:szCs w:val="28"/>
        </w:rPr>
        <w:t>отчетных</w:t>
      </w:r>
      <w:proofErr w:type="gramEnd"/>
      <w:r w:rsidRPr="005A0E0A">
        <w:rPr>
          <w:rFonts w:ascii="Times New Roman" w:hAnsi="Times New Roman"/>
          <w:iCs/>
          <w:sz w:val="28"/>
          <w:szCs w:val="28"/>
        </w:rPr>
        <w:t xml:space="preserve"> периода</w:t>
      </w:r>
      <w:r w:rsidRPr="005A0E0A">
        <w:rPr>
          <w:rFonts w:ascii="Times New Roman" w:hAnsi="Times New Roman"/>
          <w:sz w:val="28"/>
          <w:szCs w:val="28"/>
        </w:rPr>
        <w:t>:</w:t>
      </w:r>
    </w:p>
    <w:p w:rsidR="00F73134" w:rsidRPr="00E62B88" w:rsidRDefault="00F73134" w:rsidP="00E62B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2B88">
        <w:rPr>
          <w:rFonts w:ascii="Times New Roman" w:hAnsi="Times New Roman"/>
          <w:b/>
          <w:sz w:val="28"/>
          <w:szCs w:val="28"/>
        </w:rPr>
        <w:t>П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Гп</w:t>
      </w:r>
      <w:proofErr w:type="spellEnd"/>
      <w:r w:rsidRPr="00E62B88">
        <w:rPr>
          <w:rFonts w:ascii="Times New Roman" w:hAnsi="Times New Roman"/>
          <w:b/>
          <w:sz w:val="28"/>
          <w:szCs w:val="28"/>
        </w:rPr>
        <w:t xml:space="preserve"> = (Ф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E62B88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E62B88">
        <w:rPr>
          <w:rFonts w:ascii="Times New Roman" w:hAnsi="Times New Roman"/>
          <w:b/>
          <w:sz w:val="28"/>
          <w:szCs w:val="28"/>
        </w:rPr>
        <w:t>Ф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отч</w:t>
      </w:r>
      <w:proofErr w:type="gramStart"/>
      <w:r w:rsidRPr="00E62B88">
        <w:rPr>
          <w:rFonts w:ascii="Times New Roman" w:hAnsi="Times New Roman"/>
          <w:b/>
          <w:sz w:val="28"/>
          <w:szCs w:val="28"/>
          <w:vertAlign w:val="subscript"/>
        </w:rPr>
        <w:t>.ф</w:t>
      </w:r>
      <w:proofErr w:type="gramEnd"/>
      <w:r w:rsidRPr="00E62B88">
        <w:rPr>
          <w:rFonts w:ascii="Times New Roman" w:hAnsi="Times New Roman"/>
          <w:b/>
          <w:sz w:val="28"/>
          <w:szCs w:val="28"/>
          <w:vertAlign w:val="subscript"/>
        </w:rPr>
        <w:t>ин.год</w:t>
      </w:r>
      <w:proofErr w:type="spellEnd"/>
      <w:r w:rsidRPr="00E62B88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E62B88">
        <w:rPr>
          <w:rFonts w:ascii="Times New Roman" w:hAnsi="Times New Roman"/>
          <w:b/>
          <w:sz w:val="28"/>
          <w:szCs w:val="28"/>
        </w:rPr>
        <w:t>Ф</w:t>
      </w:r>
      <w:r w:rsidRPr="00E62B88">
        <w:rPr>
          <w:rFonts w:ascii="Times New Roman" w:hAnsi="Times New Roman"/>
          <w:b/>
          <w:sz w:val="28"/>
          <w:szCs w:val="28"/>
          <w:vertAlign w:val="subscript"/>
        </w:rPr>
        <w:t>оценка</w:t>
      </w:r>
      <w:proofErr w:type="spellEnd"/>
      <w:r w:rsidRPr="00E62B8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spellStart"/>
      <w:r w:rsidRPr="00E62B88">
        <w:rPr>
          <w:rFonts w:ascii="Times New Roman" w:hAnsi="Times New Roman"/>
          <w:b/>
          <w:sz w:val="28"/>
          <w:szCs w:val="28"/>
          <w:vertAlign w:val="subscript"/>
        </w:rPr>
        <w:t>тек.фин.года</w:t>
      </w:r>
      <w:proofErr w:type="spellEnd"/>
      <w:r w:rsidRPr="00E62B88">
        <w:rPr>
          <w:rFonts w:ascii="Times New Roman" w:hAnsi="Times New Roman"/>
          <w:b/>
          <w:sz w:val="28"/>
          <w:szCs w:val="28"/>
        </w:rPr>
        <w:t xml:space="preserve"> ) /3 , где</w:t>
      </w:r>
    </w:p>
    <w:p w:rsidR="00F73134" w:rsidRPr="005A0E0A" w:rsidRDefault="00F73134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прогноз поступлений государственной пошлины в бюджет  </w:t>
      </w:r>
      <w:r w:rsidR="00850965" w:rsidRPr="005A0E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A0E0A">
        <w:rPr>
          <w:rFonts w:ascii="Times New Roman" w:hAnsi="Times New Roman"/>
          <w:sz w:val="28"/>
          <w:szCs w:val="28"/>
        </w:rPr>
        <w:t>в прогнозируемом периоде;</w:t>
      </w:r>
    </w:p>
    <w:p w:rsidR="00F73134" w:rsidRPr="005A0E0A" w:rsidRDefault="00F73134" w:rsidP="00D044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Ф</w:t>
      </w:r>
      <w:r w:rsidR="00E43AA8" w:rsidRPr="005A0E0A">
        <w:rPr>
          <w:rFonts w:ascii="Times New Roman" w:hAnsi="Times New Roman"/>
          <w:sz w:val="28"/>
          <w:szCs w:val="28"/>
          <w:vertAlign w:val="subscript"/>
        </w:rPr>
        <w:t>пред</w:t>
      </w:r>
      <w:proofErr w:type="gramStart"/>
      <w:r w:rsidR="00E43AA8" w:rsidRPr="005A0E0A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 w:rsidR="00E43AA8" w:rsidRPr="005A0E0A">
        <w:rPr>
          <w:rFonts w:ascii="Times New Roman" w:hAnsi="Times New Roman"/>
          <w:sz w:val="28"/>
          <w:szCs w:val="28"/>
          <w:vertAlign w:val="subscript"/>
        </w:rPr>
        <w:t>тч.фин.году</w:t>
      </w:r>
      <w:proofErr w:type="spellEnd"/>
      <w:r w:rsidRPr="005A0E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t>– фактическое поступление государственной пошлины за предшествующий год</w:t>
      </w:r>
      <w:r w:rsidR="00B115E2" w:rsidRPr="005A0E0A">
        <w:rPr>
          <w:rFonts w:ascii="Times New Roman" w:hAnsi="Times New Roman"/>
          <w:sz w:val="28"/>
          <w:szCs w:val="28"/>
        </w:rPr>
        <w:t xml:space="preserve"> отчетному финансовому году;</w:t>
      </w:r>
      <w:r w:rsidR="00E43AA8" w:rsidRPr="005A0E0A">
        <w:rPr>
          <w:rFonts w:ascii="Times New Roman" w:hAnsi="Times New Roman"/>
          <w:sz w:val="28"/>
          <w:szCs w:val="28"/>
        </w:rPr>
        <w:t xml:space="preserve"> </w:t>
      </w:r>
    </w:p>
    <w:p w:rsidR="00B115E2" w:rsidRPr="005A0E0A" w:rsidRDefault="00B115E2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Ф</w:t>
      </w:r>
      <w:r w:rsidRPr="005A0E0A">
        <w:rPr>
          <w:rFonts w:ascii="Times New Roman" w:hAnsi="Times New Roman"/>
          <w:sz w:val="28"/>
          <w:szCs w:val="28"/>
          <w:vertAlign w:val="subscript"/>
        </w:rPr>
        <w:t>отч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.ф</w:t>
      </w:r>
      <w:proofErr w:type="gramEnd"/>
      <w:r w:rsidRPr="005A0E0A">
        <w:rPr>
          <w:rFonts w:ascii="Times New Roman" w:hAnsi="Times New Roman"/>
          <w:sz w:val="28"/>
          <w:szCs w:val="28"/>
          <w:vertAlign w:val="subscript"/>
        </w:rPr>
        <w:t>ин.год</w:t>
      </w:r>
      <w:proofErr w:type="spellEnd"/>
      <w:r w:rsidRPr="005A0E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A0E0A">
        <w:rPr>
          <w:rFonts w:ascii="Times New Roman" w:hAnsi="Times New Roman"/>
          <w:sz w:val="28"/>
          <w:szCs w:val="28"/>
        </w:rPr>
        <w:t>- фактическое поступление государственной пошлины за   отчетной финансовый год;</w:t>
      </w:r>
    </w:p>
    <w:p w:rsidR="00B115E2" w:rsidRPr="005A0E0A" w:rsidRDefault="00B115E2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Ф</w:t>
      </w:r>
      <w:r w:rsidRPr="005A0E0A">
        <w:rPr>
          <w:rFonts w:ascii="Times New Roman" w:hAnsi="Times New Roman"/>
          <w:sz w:val="28"/>
          <w:szCs w:val="28"/>
          <w:vertAlign w:val="subscript"/>
        </w:rPr>
        <w:t>оценка</w:t>
      </w:r>
      <w:proofErr w:type="spellEnd"/>
      <w:r w:rsidRPr="005A0E0A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5A0E0A">
        <w:rPr>
          <w:rFonts w:ascii="Times New Roman" w:hAnsi="Times New Roman"/>
          <w:sz w:val="28"/>
          <w:szCs w:val="28"/>
          <w:vertAlign w:val="subscript"/>
        </w:rPr>
        <w:t>тек</w:t>
      </w:r>
      <w:proofErr w:type="gramStart"/>
      <w:r w:rsidRPr="005A0E0A">
        <w:rPr>
          <w:rFonts w:ascii="Times New Roman" w:hAnsi="Times New Roman"/>
          <w:sz w:val="28"/>
          <w:szCs w:val="28"/>
          <w:vertAlign w:val="subscript"/>
        </w:rPr>
        <w:t>.ф</w:t>
      </w:r>
      <w:proofErr w:type="gramEnd"/>
      <w:r w:rsidRPr="005A0E0A">
        <w:rPr>
          <w:rFonts w:ascii="Times New Roman" w:hAnsi="Times New Roman"/>
          <w:sz w:val="28"/>
          <w:szCs w:val="28"/>
          <w:vertAlign w:val="subscript"/>
        </w:rPr>
        <w:t>ин.года</w:t>
      </w:r>
      <w:proofErr w:type="spellEnd"/>
      <w:r w:rsidRPr="005A0E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B32DC" w:rsidRPr="005A0E0A">
        <w:rPr>
          <w:rFonts w:ascii="Times New Roman" w:hAnsi="Times New Roman"/>
          <w:sz w:val="28"/>
          <w:szCs w:val="28"/>
        </w:rPr>
        <w:t>–оценка поступлений за текущий финансовый год.</w:t>
      </w:r>
    </w:p>
    <w:p w:rsidR="005A0E0A" w:rsidRPr="005A0E0A" w:rsidRDefault="005A0E0A" w:rsidP="00D044B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65D44" w:rsidRPr="005A0E0A" w:rsidRDefault="00BA07AB" w:rsidP="00D044B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A0E0A">
        <w:rPr>
          <w:rFonts w:ascii="Times New Roman" w:hAnsi="Times New Roman"/>
          <w:b/>
          <w:sz w:val="32"/>
          <w:szCs w:val="32"/>
        </w:rPr>
        <w:t xml:space="preserve">Раздел </w:t>
      </w:r>
      <w:r w:rsidR="001C2EE1" w:rsidRPr="005A0E0A">
        <w:rPr>
          <w:rFonts w:ascii="Times New Roman" w:hAnsi="Times New Roman"/>
          <w:b/>
          <w:sz w:val="32"/>
          <w:szCs w:val="32"/>
        </w:rPr>
        <w:t>2</w:t>
      </w:r>
      <w:r w:rsidR="00FA7ED7" w:rsidRPr="005A0E0A">
        <w:rPr>
          <w:rFonts w:ascii="Times New Roman" w:hAnsi="Times New Roman"/>
          <w:b/>
          <w:sz w:val="32"/>
          <w:szCs w:val="32"/>
        </w:rPr>
        <w:t>. Н</w:t>
      </w:r>
      <w:r w:rsidR="00464986" w:rsidRPr="005A0E0A">
        <w:rPr>
          <w:rFonts w:ascii="Times New Roman" w:hAnsi="Times New Roman"/>
          <w:b/>
          <w:sz w:val="32"/>
          <w:szCs w:val="32"/>
        </w:rPr>
        <w:t>еналоговы</w:t>
      </w:r>
      <w:r w:rsidR="00FA7ED7" w:rsidRPr="005A0E0A">
        <w:rPr>
          <w:rFonts w:ascii="Times New Roman" w:hAnsi="Times New Roman"/>
          <w:b/>
          <w:sz w:val="32"/>
          <w:szCs w:val="32"/>
        </w:rPr>
        <w:t>е</w:t>
      </w:r>
      <w:r w:rsidR="00464986" w:rsidRPr="005A0E0A">
        <w:rPr>
          <w:rFonts w:ascii="Times New Roman" w:hAnsi="Times New Roman"/>
          <w:b/>
          <w:sz w:val="32"/>
          <w:szCs w:val="32"/>
        </w:rPr>
        <w:t xml:space="preserve"> доход</w:t>
      </w:r>
      <w:r w:rsidR="00FA7ED7" w:rsidRPr="005A0E0A">
        <w:rPr>
          <w:rFonts w:ascii="Times New Roman" w:hAnsi="Times New Roman"/>
          <w:b/>
          <w:sz w:val="32"/>
          <w:szCs w:val="32"/>
        </w:rPr>
        <w:t>ы</w:t>
      </w:r>
      <w:r w:rsidR="00A42D5B" w:rsidRPr="005A0E0A">
        <w:rPr>
          <w:rFonts w:ascii="Times New Roman" w:hAnsi="Times New Roman"/>
          <w:b/>
          <w:sz w:val="32"/>
          <w:szCs w:val="32"/>
        </w:rPr>
        <w:t>.</w:t>
      </w:r>
    </w:p>
    <w:p w:rsidR="005A0E0A" w:rsidRPr="005A0E0A" w:rsidRDefault="005A0E0A" w:rsidP="00D044B7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00E27" w:rsidRDefault="00464986" w:rsidP="005A0E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1. Доходы от использования имущества, находящегося в государственной и муниципальной собственности</w:t>
      </w:r>
    </w:p>
    <w:p w:rsidR="00E62B88" w:rsidRDefault="00E62B88" w:rsidP="005A0E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A30D3A">
        <w:rPr>
          <w:rFonts w:ascii="Times New Roman" w:hAnsi="Times New Roman"/>
          <w:b/>
          <w:sz w:val="28"/>
          <w:szCs w:val="28"/>
        </w:rPr>
        <w:t>.     Доходы, получаемые в виде арендной платы за земельные  участки, государстве</w:t>
      </w:r>
      <w:r>
        <w:rPr>
          <w:rFonts w:ascii="Times New Roman" w:hAnsi="Times New Roman"/>
          <w:b/>
          <w:sz w:val="28"/>
          <w:szCs w:val="28"/>
        </w:rPr>
        <w:t>нная собственность на которые</w:t>
      </w:r>
      <w:r w:rsidRPr="00A30D3A">
        <w:rPr>
          <w:rFonts w:ascii="Times New Roman" w:hAnsi="Times New Roman"/>
          <w:b/>
          <w:sz w:val="28"/>
          <w:szCs w:val="28"/>
        </w:rPr>
        <w:t xml:space="preserve"> разграничена,  а также средства от продажи права на заключение договоров аренды указанных участков.</w:t>
      </w:r>
    </w:p>
    <w:p w:rsidR="001D57C6" w:rsidRPr="00A30D3A" w:rsidRDefault="001D57C6" w:rsidP="001D5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30D3A">
        <w:rPr>
          <w:rFonts w:ascii="Times New Roman" w:hAnsi="Times New Roman"/>
          <w:b/>
          <w:sz w:val="28"/>
          <w:szCs w:val="28"/>
        </w:rPr>
        <w:t>Код бюджетной классификации – 111050</w:t>
      </w:r>
      <w:r>
        <w:rPr>
          <w:rFonts w:ascii="Times New Roman" w:hAnsi="Times New Roman"/>
          <w:b/>
          <w:sz w:val="28"/>
          <w:szCs w:val="28"/>
        </w:rPr>
        <w:t>2510</w:t>
      </w:r>
      <w:r w:rsidRPr="00A30D3A">
        <w:rPr>
          <w:rFonts w:ascii="Times New Roman" w:hAnsi="Times New Roman"/>
          <w:b/>
          <w:sz w:val="28"/>
          <w:szCs w:val="28"/>
        </w:rPr>
        <w:t>0000120</w:t>
      </w:r>
    </w:p>
    <w:p w:rsidR="001D57C6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7C6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>Метод расчета- прямой.</w:t>
      </w: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 xml:space="preserve">Алгоритм расчета прогнозных показателей соответствующего вида доходов основывается на данных о размере площади сдаваемых объектов, </w:t>
      </w:r>
      <w:r w:rsidRPr="00A30D3A">
        <w:rPr>
          <w:rFonts w:ascii="Times New Roman" w:hAnsi="Times New Roman"/>
          <w:sz w:val="28"/>
          <w:szCs w:val="28"/>
        </w:rPr>
        <w:lastRenderedPageBreak/>
        <w:t>ставке арендной платы и динамике отдельных показателей прогноза социально- экономического развития, если иное не предусмотрено договором аренды.</w:t>
      </w: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</w: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 xml:space="preserve">Доходы, получаемые в виде арендной платы за земельные участки, находящиеся в собственности 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A30D3A">
        <w:rPr>
          <w:rFonts w:ascii="Times New Roman" w:hAnsi="Times New Roman"/>
          <w:sz w:val="28"/>
          <w:szCs w:val="28"/>
        </w:rPr>
        <w:t xml:space="preserve">, рассчитываются исходя из следующей формулы: </w:t>
      </w:r>
    </w:p>
    <w:p w:rsidR="001D57C6" w:rsidRPr="001D57C6" w:rsidRDefault="001D57C6" w:rsidP="001D57C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D044B7">
        <w:rPr>
          <w:rFonts w:ascii="Times New Roman" w:hAnsi="Times New Roman"/>
          <w:b/>
          <w:sz w:val="28"/>
          <w:szCs w:val="28"/>
        </w:rPr>
        <w:t>П</w:t>
      </w:r>
      <w:r w:rsidRPr="00D044B7">
        <w:rPr>
          <w:rFonts w:ascii="Times New Roman" w:hAnsi="Times New Roman"/>
          <w:b/>
          <w:sz w:val="28"/>
          <w:szCs w:val="28"/>
          <w:vertAlign w:val="subscript"/>
        </w:rPr>
        <w:t>азу</w:t>
      </w:r>
      <w:r w:rsidRPr="00D044B7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D044B7">
        <w:rPr>
          <w:rFonts w:ascii="Times New Roman" w:hAnsi="Times New Roman"/>
          <w:b/>
          <w:sz w:val="28"/>
          <w:szCs w:val="28"/>
        </w:rPr>
        <w:t>А</w:t>
      </w:r>
      <w:r w:rsidRPr="00D044B7">
        <w:rPr>
          <w:rFonts w:ascii="Times New Roman" w:hAnsi="Times New Roman"/>
          <w:b/>
          <w:sz w:val="28"/>
          <w:szCs w:val="28"/>
          <w:vertAlign w:val="subscript"/>
        </w:rPr>
        <w:t>пзут</w:t>
      </w:r>
      <w:proofErr w:type="spellEnd"/>
      <w:r w:rsidRPr="00D044B7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D044B7">
        <w:rPr>
          <w:rFonts w:ascii="Times New Roman" w:hAnsi="Times New Roman"/>
          <w:b/>
          <w:sz w:val="28"/>
          <w:szCs w:val="28"/>
        </w:rPr>
        <w:t>АП</w:t>
      </w:r>
      <w:r w:rsidRPr="00D044B7">
        <w:rPr>
          <w:rFonts w:ascii="Times New Roman" w:hAnsi="Times New Roman"/>
          <w:b/>
          <w:sz w:val="28"/>
          <w:szCs w:val="28"/>
          <w:vertAlign w:val="subscript"/>
        </w:rPr>
        <w:t>зув</w:t>
      </w:r>
      <w:proofErr w:type="spellEnd"/>
      <w:r w:rsidRPr="00D044B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044B7">
        <w:rPr>
          <w:rFonts w:ascii="Times New Roman" w:hAnsi="Times New Roman"/>
          <w:b/>
          <w:sz w:val="28"/>
          <w:szCs w:val="28"/>
        </w:rPr>
        <w:t>АП</w:t>
      </w:r>
      <w:r w:rsidRPr="00D044B7">
        <w:rPr>
          <w:rFonts w:ascii="Times New Roman" w:hAnsi="Times New Roman"/>
          <w:b/>
          <w:sz w:val="28"/>
          <w:szCs w:val="28"/>
          <w:vertAlign w:val="subscript"/>
        </w:rPr>
        <w:t>зуд</w:t>
      </w:r>
      <w:proofErr w:type="spellEnd"/>
      <w:r w:rsidRPr="00D044B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044B7">
        <w:rPr>
          <w:rFonts w:ascii="Times New Roman" w:hAnsi="Times New Roman"/>
          <w:b/>
          <w:sz w:val="28"/>
          <w:szCs w:val="28"/>
        </w:rPr>
        <w:t>С</w:t>
      </w:r>
      <w:r w:rsidRPr="00D044B7">
        <w:rPr>
          <w:rFonts w:ascii="Times New Roman" w:hAnsi="Times New Roman"/>
          <w:b/>
          <w:sz w:val="28"/>
          <w:szCs w:val="28"/>
          <w:vertAlign w:val="subscript"/>
        </w:rPr>
        <w:t>цп</w:t>
      </w:r>
      <w:proofErr w:type="spellEnd"/>
      <w:r w:rsidRPr="00D044B7">
        <w:rPr>
          <w:rFonts w:ascii="Times New Roman" w:hAnsi="Times New Roman"/>
          <w:b/>
          <w:sz w:val="28"/>
          <w:szCs w:val="28"/>
        </w:rPr>
        <w:t xml:space="preserve">, где </w:t>
      </w: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>П</w:t>
      </w:r>
      <w:r w:rsidRPr="00A30D3A">
        <w:rPr>
          <w:rFonts w:ascii="Times New Roman" w:hAnsi="Times New Roman"/>
          <w:sz w:val="28"/>
          <w:szCs w:val="28"/>
          <w:vertAlign w:val="subscript"/>
        </w:rPr>
        <w:t>азу</w:t>
      </w:r>
      <w:r w:rsidRPr="00A30D3A">
        <w:rPr>
          <w:rFonts w:ascii="Times New Roman" w:hAnsi="Times New Roman"/>
          <w:sz w:val="28"/>
          <w:szCs w:val="28"/>
        </w:rPr>
        <w:t xml:space="preserve"> - прогноз доходов, получаемых в виде арендной платы за земельные участки; </w:t>
      </w:r>
    </w:p>
    <w:p w:rsidR="001D57C6" w:rsidRPr="00A30D3A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D3A">
        <w:rPr>
          <w:rFonts w:ascii="Times New Roman" w:hAnsi="Times New Roman"/>
          <w:sz w:val="28"/>
          <w:szCs w:val="28"/>
        </w:rPr>
        <w:t>А</w:t>
      </w:r>
      <w:r w:rsidRPr="00A30D3A">
        <w:rPr>
          <w:rFonts w:ascii="Times New Roman" w:hAnsi="Times New Roman"/>
          <w:sz w:val="28"/>
          <w:szCs w:val="28"/>
          <w:vertAlign w:val="subscript"/>
        </w:rPr>
        <w:t>пзут</w:t>
      </w:r>
      <w:proofErr w:type="spellEnd"/>
      <w:r w:rsidRPr="00A30D3A">
        <w:rPr>
          <w:rFonts w:ascii="Times New Roman" w:hAnsi="Times New Roman"/>
          <w:sz w:val="28"/>
          <w:szCs w:val="28"/>
        </w:rPr>
        <w:t xml:space="preserve"> - общая сумма арендной платы за земельные участки по заключенным договорам аренды на текущий финансовый год; </w:t>
      </w:r>
    </w:p>
    <w:p w:rsidR="001D57C6" w:rsidRPr="00A30D3A" w:rsidRDefault="001D57C6" w:rsidP="001D5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 xml:space="preserve"> </w:t>
      </w:r>
      <w:r w:rsidRPr="00A30D3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A30D3A">
        <w:rPr>
          <w:rFonts w:ascii="Times New Roman" w:hAnsi="Times New Roman"/>
          <w:sz w:val="28"/>
          <w:szCs w:val="28"/>
        </w:rPr>
        <w:t>АП</w:t>
      </w:r>
      <w:r w:rsidRPr="00A30D3A">
        <w:rPr>
          <w:rFonts w:ascii="Times New Roman" w:hAnsi="Times New Roman"/>
          <w:sz w:val="28"/>
          <w:szCs w:val="28"/>
          <w:vertAlign w:val="subscript"/>
        </w:rPr>
        <w:t>зув</w:t>
      </w:r>
      <w:proofErr w:type="spellEnd"/>
      <w:r w:rsidRPr="00A30D3A">
        <w:rPr>
          <w:rFonts w:ascii="Times New Roman" w:hAnsi="Times New Roman"/>
          <w:sz w:val="28"/>
          <w:szCs w:val="28"/>
        </w:rPr>
        <w:t xml:space="preserve"> - арендная плата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A30D3A">
        <w:rPr>
          <w:rFonts w:ascii="Times New Roman" w:hAnsi="Times New Roman"/>
          <w:sz w:val="28"/>
          <w:szCs w:val="28"/>
        </w:rPr>
        <w:t xml:space="preserve"> планируемым к выбытию; </w:t>
      </w:r>
    </w:p>
    <w:p w:rsidR="001D57C6" w:rsidRPr="00A30D3A" w:rsidRDefault="001D57C6" w:rsidP="001D5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 xml:space="preserve">  </w:t>
      </w:r>
      <w:r w:rsidRPr="00A30D3A">
        <w:rPr>
          <w:rFonts w:ascii="Times New Roman" w:hAnsi="Times New Roman"/>
          <w:sz w:val="28"/>
          <w:szCs w:val="28"/>
        </w:rPr>
        <w:tab/>
      </w:r>
      <w:proofErr w:type="spellStart"/>
      <w:r w:rsidRPr="00A30D3A">
        <w:rPr>
          <w:rFonts w:ascii="Times New Roman" w:hAnsi="Times New Roman"/>
          <w:sz w:val="28"/>
          <w:szCs w:val="28"/>
        </w:rPr>
        <w:t>АП</w:t>
      </w:r>
      <w:r w:rsidRPr="00A30D3A">
        <w:rPr>
          <w:rFonts w:ascii="Times New Roman" w:hAnsi="Times New Roman"/>
          <w:sz w:val="28"/>
          <w:szCs w:val="28"/>
          <w:vertAlign w:val="subscript"/>
        </w:rPr>
        <w:t>зуд</w:t>
      </w:r>
      <w:proofErr w:type="spellEnd"/>
      <w:r w:rsidRPr="00A30D3A">
        <w:rPr>
          <w:rFonts w:ascii="Times New Roman" w:hAnsi="Times New Roman"/>
          <w:sz w:val="28"/>
          <w:szCs w:val="28"/>
        </w:rPr>
        <w:t xml:space="preserve"> - арендная плата по земельным участкам, планируемым к передаче в аренду дополнительно; </w:t>
      </w:r>
    </w:p>
    <w:p w:rsidR="001D57C6" w:rsidRPr="00A30D3A" w:rsidRDefault="001D57C6" w:rsidP="001D5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 xml:space="preserve">  </w:t>
      </w:r>
      <w:r w:rsidRPr="00A30D3A">
        <w:rPr>
          <w:rFonts w:ascii="Times New Roman" w:hAnsi="Times New Roman"/>
          <w:sz w:val="28"/>
          <w:szCs w:val="28"/>
        </w:rPr>
        <w:tab/>
      </w:r>
      <w:proofErr w:type="spellStart"/>
      <w:r w:rsidRPr="00A30D3A">
        <w:rPr>
          <w:rFonts w:ascii="Times New Roman" w:hAnsi="Times New Roman"/>
          <w:sz w:val="28"/>
          <w:szCs w:val="28"/>
        </w:rPr>
        <w:t>С</w:t>
      </w:r>
      <w:r w:rsidRPr="00A30D3A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A30D3A">
        <w:rPr>
          <w:rFonts w:ascii="Times New Roman" w:hAnsi="Times New Roman"/>
          <w:sz w:val="28"/>
          <w:szCs w:val="28"/>
        </w:rPr>
        <w:t xml:space="preserve"> - средства от продажи права на заключение договоров аренды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A30D3A">
        <w:rPr>
          <w:rFonts w:ascii="Times New Roman" w:hAnsi="Times New Roman"/>
          <w:sz w:val="28"/>
          <w:szCs w:val="28"/>
        </w:rPr>
        <w:t xml:space="preserve">. </w:t>
      </w:r>
    </w:p>
    <w:p w:rsidR="001D57C6" w:rsidRDefault="001D57C6" w:rsidP="001D5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Данные рассчитываются  на основании заключенных договоров на аренду земельных участков в сельском поселении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E62B88" w:rsidRPr="005A0E0A" w:rsidRDefault="00E62B88" w:rsidP="005A0E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2037" w:rsidRPr="005A0E0A" w:rsidRDefault="00F32037" w:rsidP="001D57C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1.</w:t>
      </w:r>
      <w:r w:rsidR="001D57C6">
        <w:rPr>
          <w:rFonts w:ascii="Times New Roman" w:hAnsi="Times New Roman"/>
          <w:b/>
          <w:sz w:val="28"/>
          <w:szCs w:val="28"/>
        </w:rPr>
        <w:t>2</w:t>
      </w:r>
      <w:r w:rsidRPr="005A0E0A">
        <w:rPr>
          <w:rFonts w:ascii="Times New Roman" w:hAnsi="Times New Roman"/>
          <w:b/>
          <w:sz w:val="28"/>
          <w:szCs w:val="28"/>
        </w:rPr>
        <w:t xml:space="preserve">. </w:t>
      </w:r>
      <w:r w:rsidR="004732F1" w:rsidRPr="005A0E0A">
        <w:rPr>
          <w:rFonts w:ascii="Times New Roman" w:hAnsi="Times New Roman"/>
          <w:b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5A0E0A">
        <w:rPr>
          <w:rFonts w:ascii="Times New Roman" w:hAnsi="Times New Roman"/>
          <w:b/>
          <w:sz w:val="28"/>
          <w:szCs w:val="28"/>
        </w:rPr>
        <w:t>.</w:t>
      </w:r>
    </w:p>
    <w:p w:rsidR="00F32037" w:rsidRDefault="00F32037" w:rsidP="001D5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Код бюджетной классификации –11109045</w:t>
      </w:r>
      <w:r w:rsidR="00E03690" w:rsidRPr="005A0E0A">
        <w:rPr>
          <w:rFonts w:ascii="Times New Roman" w:hAnsi="Times New Roman"/>
          <w:b/>
          <w:sz w:val="28"/>
          <w:szCs w:val="28"/>
        </w:rPr>
        <w:t>10</w:t>
      </w:r>
      <w:r w:rsidRPr="005A0E0A">
        <w:rPr>
          <w:rFonts w:ascii="Times New Roman" w:hAnsi="Times New Roman"/>
          <w:b/>
          <w:sz w:val="28"/>
          <w:szCs w:val="28"/>
        </w:rPr>
        <w:t>0000120</w:t>
      </w:r>
    </w:p>
    <w:p w:rsidR="001D57C6" w:rsidRPr="005A0E0A" w:rsidRDefault="001D57C6" w:rsidP="001D5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57C6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3A">
        <w:rPr>
          <w:rFonts w:ascii="Times New Roman" w:hAnsi="Times New Roman"/>
          <w:sz w:val="28"/>
          <w:szCs w:val="28"/>
        </w:rPr>
        <w:t>Метод расчета- прямой.</w:t>
      </w:r>
    </w:p>
    <w:p w:rsidR="001F58A5" w:rsidRPr="005A0E0A" w:rsidRDefault="001F58A5" w:rsidP="00D044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2037" w:rsidRPr="005A0E0A" w:rsidRDefault="00281D47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1.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F32037" w:rsidRPr="005A0E0A">
        <w:rPr>
          <w:rFonts w:ascii="Times New Roman" w:hAnsi="Times New Roman"/>
          <w:sz w:val="28"/>
          <w:szCs w:val="28"/>
        </w:rPr>
        <w:t xml:space="preserve">В соответствии с Федеральным законом «О защите конкуренции» передача государственного имущества в пользование осуществляется по итогам торгов. Сумма арендной платы определяется на основании отчетов об оценке величины арендной платы за недвижимое имущество, выполненных в соответствии с требованиями законодательства об оценочной деятельности. Прогноз поступлений арендной платы за имущество в бюджет </w:t>
      </w:r>
      <w:r w:rsidR="00340B6E" w:rsidRPr="005A0E0A">
        <w:rPr>
          <w:rFonts w:ascii="Times New Roman" w:hAnsi="Times New Roman"/>
          <w:sz w:val="28"/>
          <w:szCs w:val="28"/>
        </w:rPr>
        <w:t>сельского поселения</w:t>
      </w:r>
      <w:r w:rsidR="00F32037" w:rsidRPr="005A0E0A">
        <w:rPr>
          <w:rFonts w:ascii="Times New Roman" w:hAnsi="Times New Roman"/>
          <w:sz w:val="28"/>
          <w:szCs w:val="28"/>
        </w:rPr>
        <w:t xml:space="preserve"> рассчитывается по следующей формуле: </w:t>
      </w:r>
    </w:p>
    <w:p w:rsidR="00C87AE4" w:rsidRPr="005A0E0A" w:rsidRDefault="00C87AE4" w:rsidP="00D044B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2037" w:rsidRPr="005A0E0A" w:rsidRDefault="00F32037" w:rsidP="00D044B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A0E0A">
        <w:rPr>
          <w:rFonts w:ascii="Times New Roman" w:hAnsi="Times New Roman"/>
          <w:b/>
          <w:sz w:val="28"/>
          <w:szCs w:val="28"/>
        </w:rPr>
        <w:t>П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папи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О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апи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+  </w:t>
      </w:r>
      <w:proofErr w:type="gramStart"/>
      <w:r w:rsidRPr="005A0E0A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proofErr w:type="gramEnd"/>
      <w:r w:rsidRPr="005A0E0A">
        <w:rPr>
          <w:rFonts w:ascii="Times New Roman" w:hAnsi="Times New Roman"/>
          <w:b/>
          <w:sz w:val="28"/>
          <w:szCs w:val="28"/>
          <w:vertAlign w:val="subscript"/>
        </w:rPr>
        <w:t>упап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У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вап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A0E0A">
        <w:rPr>
          <w:rFonts w:ascii="Times New Roman" w:hAnsi="Times New Roman"/>
          <w:b/>
          <w:sz w:val="28"/>
          <w:szCs w:val="28"/>
        </w:rPr>
        <w:t>З</w:t>
      </w:r>
      <w:r w:rsidRPr="005A0E0A">
        <w:rPr>
          <w:rFonts w:ascii="Times New Roman" w:hAnsi="Times New Roman"/>
          <w:b/>
          <w:sz w:val="28"/>
          <w:szCs w:val="28"/>
          <w:vertAlign w:val="subscript"/>
        </w:rPr>
        <w:t>пл</w:t>
      </w:r>
      <w:proofErr w:type="spellEnd"/>
      <w:r w:rsidRPr="005A0E0A">
        <w:rPr>
          <w:rFonts w:ascii="Times New Roman" w:hAnsi="Times New Roman"/>
          <w:b/>
          <w:sz w:val="28"/>
          <w:szCs w:val="28"/>
        </w:rPr>
        <w:t xml:space="preserve">  где </w:t>
      </w:r>
    </w:p>
    <w:p w:rsidR="00C87AE4" w:rsidRPr="005A0E0A" w:rsidRDefault="00C87AE4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037" w:rsidRPr="005A0E0A" w:rsidRDefault="00F32037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П</w:t>
      </w:r>
      <w:r w:rsidRPr="005A0E0A">
        <w:rPr>
          <w:rFonts w:ascii="Times New Roman" w:hAnsi="Times New Roman"/>
          <w:sz w:val="28"/>
          <w:szCs w:val="28"/>
          <w:vertAlign w:val="subscript"/>
        </w:rPr>
        <w:t>папи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прогноз поступления от арендной платы за имущество; </w:t>
      </w:r>
    </w:p>
    <w:p w:rsidR="00F32037" w:rsidRPr="005A0E0A" w:rsidRDefault="00F32037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О</w:t>
      </w:r>
      <w:r w:rsidRPr="005A0E0A">
        <w:rPr>
          <w:rFonts w:ascii="Times New Roman" w:hAnsi="Times New Roman"/>
          <w:sz w:val="28"/>
          <w:szCs w:val="28"/>
          <w:vertAlign w:val="subscript"/>
        </w:rPr>
        <w:t>апи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ожидаемое поступление арендной платы за имущество (оценка поступления арендной платы за имущество за текущий финансовый год); </w:t>
      </w:r>
    </w:p>
    <w:p w:rsidR="00F32037" w:rsidRPr="005A0E0A" w:rsidRDefault="00F32037" w:rsidP="00D044B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proofErr w:type="spellStart"/>
      <w:r w:rsidRPr="005A0E0A">
        <w:rPr>
          <w:rFonts w:ascii="Times New Roman" w:hAnsi="Times New Roman"/>
          <w:sz w:val="28"/>
          <w:szCs w:val="28"/>
          <w:vertAlign w:val="subscript"/>
        </w:rPr>
        <w:t>упап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объем увеличения поступлений арендной платы за имущество; </w:t>
      </w:r>
    </w:p>
    <w:p w:rsidR="00F32037" w:rsidRPr="005A0E0A" w:rsidRDefault="00F32037" w:rsidP="00D044B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У</w:t>
      </w:r>
      <w:r w:rsidRPr="005A0E0A">
        <w:rPr>
          <w:rFonts w:ascii="Times New Roman" w:hAnsi="Times New Roman"/>
          <w:sz w:val="28"/>
          <w:szCs w:val="28"/>
          <w:vertAlign w:val="subscript"/>
        </w:rPr>
        <w:t>вап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объем выбытия арендной платы за имущество; </w:t>
      </w:r>
    </w:p>
    <w:p w:rsidR="00F32037" w:rsidRPr="005A0E0A" w:rsidRDefault="00F32037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E0A">
        <w:rPr>
          <w:rFonts w:ascii="Times New Roman" w:hAnsi="Times New Roman"/>
          <w:sz w:val="28"/>
          <w:szCs w:val="28"/>
        </w:rPr>
        <w:t>З</w:t>
      </w:r>
      <w:r w:rsidRPr="005A0E0A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Pr="005A0E0A">
        <w:rPr>
          <w:rFonts w:ascii="Times New Roman" w:hAnsi="Times New Roman"/>
          <w:sz w:val="28"/>
          <w:szCs w:val="28"/>
        </w:rPr>
        <w:t xml:space="preserve"> - прогнозируемая сумма поступлений задолженности прошлых лет. </w:t>
      </w:r>
    </w:p>
    <w:p w:rsidR="00F32037" w:rsidRPr="005A0E0A" w:rsidRDefault="00F32037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3453" w:rsidRPr="005A0E0A" w:rsidRDefault="00464986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Прогноз на очередной финансовый год может быть скорректирован на основании </w:t>
      </w:r>
      <w:r w:rsidR="0027241E" w:rsidRPr="005A0E0A">
        <w:rPr>
          <w:rFonts w:ascii="Times New Roman" w:hAnsi="Times New Roman"/>
          <w:sz w:val="28"/>
          <w:szCs w:val="28"/>
        </w:rPr>
        <w:t>отчета об оценки  имущества не чаще одного раза в год.</w:t>
      </w:r>
    </w:p>
    <w:p w:rsidR="001D57C6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4467" w:rsidRPr="005A0E0A" w:rsidRDefault="00281D47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2.</w:t>
      </w:r>
      <w:r w:rsidRPr="005A0E0A">
        <w:rPr>
          <w:rFonts w:ascii="Times New Roman" w:hAnsi="Times New Roman"/>
          <w:sz w:val="28"/>
          <w:szCs w:val="28"/>
        </w:rPr>
        <w:t xml:space="preserve"> Сумма арендной платы определяется на основании отчетов об оценке величины арендной платы 1 кв</w:t>
      </w:r>
      <w:proofErr w:type="gramStart"/>
      <w:r w:rsidRPr="005A0E0A">
        <w:rPr>
          <w:rFonts w:ascii="Times New Roman" w:hAnsi="Times New Roman"/>
          <w:sz w:val="28"/>
          <w:szCs w:val="28"/>
        </w:rPr>
        <w:t>.м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помещений, выполненных в соответствии с требованиями законодательства об оценочной деятельности. Увеличение арендной платы производится по условиям заключенных договоров аренд</w:t>
      </w:r>
      <w:proofErr w:type="gramStart"/>
      <w:r w:rsidRPr="005A0E0A">
        <w:rPr>
          <w:rFonts w:ascii="Times New Roman" w:hAnsi="Times New Roman"/>
          <w:sz w:val="28"/>
          <w:szCs w:val="28"/>
        </w:rPr>
        <w:t>ы(</w:t>
      </w:r>
      <w:proofErr w:type="gramEnd"/>
      <w:r w:rsidRPr="005A0E0A">
        <w:rPr>
          <w:rFonts w:ascii="Times New Roman" w:hAnsi="Times New Roman"/>
          <w:sz w:val="28"/>
          <w:szCs w:val="28"/>
        </w:rPr>
        <w:t>без учета изменений индекса потребительских цен на товары и услуги).</w:t>
      </w:r>
    </w:p>
    <w:p w:rsidR="005A0E0A" w:rsidRPr="005A0E0A" w:rsidRDefault="005A0E0A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471F" w:rsidRPr="005A0E0A" w:rsidRDefault="00F7471F" w:rsidP="00C1371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E0A">
        <w:rPr>
          <w:b/>
          <w:sz w:val="28"/>
          <w:szCs w:val="28"/>
        </w:rPr>
        <w:t>1.2.</w:t>
      </w:r>
      <w:r w:rsidRPr="005A0E0A">
        <w:rPr>
          <w:b/>
        </w:rPr>
        <w:t xml:space="preserve"> </w:t>
      </w:r>
      <w:r w:rsidRPr="005A0E0A">
        <w:rPr>
          <w:b/>
          <w:sz w:val="28"/>
          <w:szCs w:val="28"/>
        </w:rPr>
        <w:t>Прочие доходы от оказания платных услуг (работ)</w:t>
      </w:r>
    </w:p>
    <w:p w:rsidR="001F68E4" w:rsidRPr="005A0E0A" w:rsidRDefault="00F7471F" w:rsidP="00C1371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E0A">
        <w:rPr>
          <w:b/>
          <w:sz w:val="28"/>
          <w:szCs w:val="28"/>
        </w:rPr>
        <w:t>получателями средств бюджетов сельских поселений</w:t>
      </w:r>
    </w:p>
    <w:p w:rsidR="00F7471F" w:rsidRDefault="00F7471F" w:rsidP="00C13712">
      <w:pPr>
        <w:pStyle w:val="a8"/>
        <w:spacing w:before="0" w:beforeAutospacing="0" w:after="0" w:afterAutospacing="0"/>
        <w:ind w:left="708" w:firstLine="708"/>
        <w:jc w:val="center"/>
        <w:rPr>
          <w:b/>
          <w:sz w:val="28"/>
          <w:szCs w:val="28"/>
        </w:rPr>
      </w:pPr>
      <w:r w:rsidRPr="005A0E0A">
        <w:rPr>
          <w:b/>
          <w:sz w:val="28"/>
          <w:szCs w:val="28"/>
        </w:rPr>
        <w:t>Код бюджетной к</w:t>
      </w:r>
      <w:r w:rsidR="00C13712">
        <w:rPr>
          <w:b/>
          <w:sz w:val="28"/>
          <w:szCs w:val="28"/>
        </w:rPr>
        <w:t>лассификации  11301995100000130</w:t>
      </w:r>
    </w:p>
    <w:p w:rsidR="001D57C6" w:rsidRDefault="001D57C6" w:rsidP="00F7471F">
      <w:pPr>
        <w:pStyle w:val="a8"/>
        <w:spacing w:before="0" w:beforeAutospacing="0" w:after="0" w:afterAutospacing="0"/>
        <w:ind w:left="708" w:firstLine="708"/>
        <w:jc w:val="center"/>
        <w:rPr>
          <w:b/>
          <w:sz w:val="28"/>
          <w:szCs w:val="28"/>
        </w:rPr>
      </w:pPr>
    </w:p>
    <w:p w:rsidR="001D57C6" w:rsidRPr="005A0E0A" w:rsidRDefault="001D57C6" w:rsidP="001D57C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Метод расчета – прямой.</w:t>
      </w:r>
    </w:p>
    <w:p w:rsidR="001D57C6" w:rsidRPr="005A0E0A" w:rsidRDefault="001D57C6" w:rsidP="00F7471F">
      <w:pPr>
        <w:pStyle w:val="a8"/>
        <w:spacing w:before="0" w:beforeAutospacing="0" w:after="0" w:afterAutospacing="0"/>
        <w:ind w:left="708" w:firstLine="708"/>
        <w:jc w:val="center"/>
        <w:rPr>
          <w:b/>
          <w:sz w:val="28"/>
          <w:szCs w:val="28"/>
        </w:rPr>
      </w:pPr>
    </w:p>
    <w:p w:rsidR="001D57C6" w:rsidRPr="005A0E0A" w:rsidRDefault="00C06C79" w:rsidP="001D57C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 xml:space="preserve">      </w:t>
      </w:r>
      <w:r w:rsidR="001D57C6" w:rsidRPr="005A0E0A">
        <w:rPr>
          <w:sz w:val="28"/>
          <w:szCs w:val="28"/>
        </w:rPr>
        <w:t xml:space="preserve">     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   </w:t>
      </w:r>
    </w:p>
    <w:p w:rsidR="001D57C6" w:rsidRPr="00181177" w:rsidRDefault="001D57C6" w:rsidP="001D5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177">
        <w:rPr>
          <w:rFonts w:ascii="Times New Roman" w:hAnsi="Times New Roman"/>
          <w:sz w:val="28"/>
          <w:szCs w:val="28"/>
        </w:rPr>
        <w:t xml:space="preserve">Прогноз поступлений </w:t>
      </w:r>
      <w:r>
        <w:rPr>
          <w:rFonts w:ascii="Times New Roman" w:hAnsi="Times New Roman"/>
          <w:sz w:val="28"/>
          <w:szCs w:val="28"/>
        </w:rPr>
        <w:t>доходов от оказания платных услуг (работ)</w:t>
      </w:r>
      <w:r w:rsidRPr="00181177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181177">
        <w:rPr>
          <w:rFonts w:ascii="Times New Roman" w:hAnsi="Times New Roman"/>
          <w:sz w:val="28"/>
          <w:szCs w:val="28"/>
        </w:rPr>
        <w:t xml:space="preserve"> рассчитывается по следующей формуле: </w:t>
      </w:r>
    </w:p>
    <w:p w:rsidR="001D57C6" w:rsidRDefault="001D57C6" w:rsidP="001D57C6">
      <w:pPr>
        <w:pStyle w:val="a8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proofErr w:type="spellStart"/>
      <w:r w:rsidRPr="00181177">
        <w:rPr>
          <w:b/>
          <w:sz w:val="28"/>
          <w:szCs w:val="28"/>
        </w:rPr>
        <w:t>П</w:t>
      </w:r>
      <w:r w:rsidRPr="0079385F">
        <w:rPr>
          <w:b/>
          <w:sz w:val="16"/>
          <w:szCs w:val="16"/>
        </w:rPr>
        <w:t>услуги</w:t>
      </w:r>
      <w:proofErr w:type="spellEnd"/>
      <w:r w:rsidRPr="00181177">
        <w:rPr>
          <w:b/>
          <w:sz w:val="28"/>
          <w:szCs w:val="28"/>
        </w:rPr>
        <w:t xml:space="preserve"> = </w:t>
      </w:r>
      <w:proofErr w:type="spellStart"/>
      <w:r>
        <w:rPr>
          <w:b/>
          <w:sz w:val="28"/>
          <w:szCs w:val="28"/>
        </w:rPr>
        <w:t>П</w:t>
      </w:r>
      <w:r w:rsidRPr="0079385F">
        <w:rPr>
          <w:b/>
          <w:sz w:val="16"/>
          <w:szCs w:val="16"/>
        </w:rPr>
        <w:t>усл</w:t>
      </w:r>
      <w:proofErr w:type="spellEnd"/>
      <w:r w:rsidRPr="0079385F"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отч</w:t>
      </w:r>
      <w:proofErr w:type="spellEnd"/>
      <w:r w:rsidRPr="0079385F">
        <w:rPr>
          <w:b/>
          <w:sz w:val="16"/>
          <w:szCs w:val="16"/>
        </w:rPr>
        <w:t xml:space="preserve">. фин. года </w:t>
      </w:r>
      <w:r>
        <w:rPr>
          <w:b/>
          <w:sz w:val="28"/>
          <w:szCs w:val="28"/>
        </w:rPr>
        <w:t>*</w:t>
      </w:r>
      <w:r w:rsidRPr="00181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D57C6">
        <w:rPr>
          <w:b/>
          <w:sz w:val="16"/>
          <w:szCs w:val="16"/>
        </w:rPr>
        <w:t>д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 w:rsidRPr="00793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где</w:t>
      </w:r>
      <w:r w:rsidRPr="00181177">
        <w:rPr>
          <w:b/>
          <w:sz w:val="28"/>
          <w:szCs w:val="28"/>
        </w:rPr>
        <w:t xml:space="preserve">  </w:t>
      </w:r>
    </w:p>
    <w:p w:rsidR="001D57C6" w:rsidRDefault="001D57C6" w:rsidP="001D57C6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79385F">
        <w:rPr>
          <w:sz w:val="28"/>
          <w:szCs w:val="28"/>
        </w:rPr>
        <w:t>П</w:t>
      </w:r>
      <w:r w:rsidRPr="0079385F">
        <w:rPr>
          <w:sz w:val="16"/>
          <w:szCs w:val="16"/>
        </w:rPr>
        <w:t>услуги</w:t>
      </w:r>
      <w:proofErr w:type="spellEnd"/>
      <w:r w:rsidRPr="0079385F">
        <w:rPr>
          <w:sz w:val="16"/>
          <w:szCs w:val="16"/>
        </w:rPr>
        <w:t xml:space="preserve"> – </w:t>
      </w:r>
      <w:r w:rsidRPr="0079385F">
        <w:rPr>
          <w:sz w:val="28"/>
          <w:szCs w:val="28"/>
        </w:rPr>
        <w:t>планируемые поступления доходов от оказания платных услуг</w:t>
      </w:r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бюджет сельского поселения в прогнозируемом периоде;</w:t>
      </w:r>
    </w:p>
    <w:p w:rsidR="001D57C6" w:rsidRDefault="001D57C6" w:rsidP="001D57C6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79385F">
        <w:rPr>
          <w:sz w:val="28"/>
          <w:szCs w:val="28"/>
        </w:rPr>
        <w:t>П</w:t>
      </w:r>
      <w:r w:rsidRPr="0079385F">
        <w:rPr>
          <w:sz w:val="16"/>
          <w:szCs w:val="16"/>
        </w:rPr>
        <w:t>усл</w:t>
      </w:r>
      <w:proofErr w:type="spellEnd"/>
      <w:r w:rsidRPr="0079385F"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отч</w:t>
      </w:r>
      <w:proofErr w:type="spellEnd"/>
      <w:r w:rsidRPr="0079385F">
        <w:rPr>
          <w:sz w:val="16"/>
          <w:szCs w:val="16"/>
        </w:rPr>
        <w:t xml:space="preserve">. фин. </w:t>
      </w:r>
      <w:r>
        <w:rPr>
          <w:sz w:val="16"/>
          <w:szCs w:val="16"/>
        </w:rPr>
        <w:t>г</w:t>
      </w:r>
      <w:r w:rsidRPr="0079385F">
        <w:rPr>
          <w:sz w:val="16"/>
          <w:szCs w:val="16"/>
        </w:rPr>
        <w:t>ода</w:t>
      </w:r>
      <w:r>
        <w:rPr>
          <w:sz w:val="16"/>
          <w:szCs w:val="16"/>
        </w:rPr>
        <w:t xml:space="preserve"> – </w:t>
      </w:r>
      <w:r w:rsidRPr="0079385F">
        <w:rPr>
          <w:sz w:val="28"/>
          <w:szCs w:val="28"/>
        </w:rPr>
        <w:t>фактическое поступление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платных услуг в бюджет сельского поселения в отчетном финансовом году;</w:t>
      </w:r>
    </w:p>
    <w:p w:rsidR="001D57C6" w:rsidRPr="005A0E0A" w:rsidRDefault="001D57C6" w:rsidP="001D57C6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И</w:t>
      </w:r>
      <w:r w:rsidRPr="005A0E0A">
        <w:rPr>
          <w:sz w:val="28"/>
          <w:szCs w:val="28"/>
          <w:vertAlign w:val="subscript"/>
        </w:rPr>
        <w:t xml:space="preserve">д – индекс-дефлятор </w:t>
      </w:r>
      <w:r w:rsidRPr="005A0E0A">
        <w:rPr>
          <w:sz w:val="28"/>
          <w:szCs w:val="28"/>
        </w:rPr>
        <w:t>потребительских цен, установленный Минэкономразвития Забайкальског</w:t>
      </w:r>
      <w:r>
        <w:rPr>
          <w:sz w:val="28"/>
          <w:szCs w:val="28"/>
        </w:rPr>
        <w:t>о края на прогнозируемый период.</w:t>
      </w:r>
    </w:p>
    <w:p w:rsidR="001D57C6" w:rsidRDefault="001D57C6" w:rsidP="001D57C6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</w:pPr>
    </w:p>
    <w:p w:rsidR="00C06C79" w:rsidRPr="005A0E0A" w:rsidRDefault="00C06C79" w:rsidP="00C06C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A0E0A" w:rsidRDefault="00250B79" w:rsidP="00340B6E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E0A">
        <w:rPr>
          <w:b/>
          <w:sz w:val="28"/>
          <w:szCs w:val="28"/>
        </w:rPr>
        <w:t>1.</w:t>
      </w:r>
      <w:r w:rsidR="00F7471F" w:rsidRPr="005A0E0A">
        <w:rPr>
          <w:b/>
          <w:sz w:val="28"/>
          <w:szCs w:val="28"/>
        </w:rPr>
        <w:t>3</w:t>
      </w:r>
      <w:r w:rsidR="001F68E4" w:rsidRPr="005A0E0A">
        <w:rPr>
          <w:b/>
          <w:sz w:val="28"/>
          <w:szCs w:val="28"/>
        </w:rPr>
        <w:t>.</w:t>
      </w:r>
      <w:r w:rsidR="001F68E4" w:rsidRPr="005A0E0A">
        <w:rPr>
          <w:sz w:val="28"/>
          <w:szCs w:val="28"/>
        </w:rPr>
        <w:t xml:space="preserve"> </w:t>
      </w:r>
      <w:r w:rsidR="001F68E4" w:rsidRPr="005A0E0A">
        <w:rPr>
          <w:b/>
          <w:sz w:val="28"/>
          <w:szCs w:val="28"/>
        </w:rPr>
        <w:t xml:space="preserve">Доходы от продажи земельных участков, </w:t>
      </w:r>
    </w:p>
    <w:p w:rsidR="001F68E4" w:rsidRPr="005A0E0A" w:rsidRDefault="001F68E4" w:rsidP="00340B6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5A0E0A">
        <w:rPr>
          <w:b/>
          <w:sz w:val="28"/>
          <w:szCs w:val="28"/>
        </w:rPr>
        <w:t>находящихся</w:t>
      </w:r>
      <w:proofErr w:type="gramEnd"/>
      <w:r w:rsidRPr="005A0E0A">
        <w:rPr>
          <w:b/>
          <w:sz w:val="28"/>
          <w:szCs w:val="28"/>
        </w:rPr>
        <w:t xml:space="preserve"> в собственности </w:t>
      </w:r>
      <w:r w:rsidR="00340B6E" w:rsidRPr="005A0E0A">
        <w:rPr>
          <w:b/>
          <w:sz w:val="28"/>
          <w:szCs w:val="28"/>
        </w:rPr>
        <w:t>сельского поселения</w:t>
      </w:r>
    </w:p>
    <w:p w:rsidR="001F68E4" w:rsidRDefault="001F68E4" w:rsidP="00D044B7">
      <w:pPr>
        <w:pStyle w:val="a8"/>
        <w:spacing w:before="0" w:beforeAutospacing="0" w:after="0" w:afterAutospacing="0"/>
        <w:ind w:left="708" w:firstLine="708"/>
        <w:jc w:val="center"/>
        <w:rPr>
          <w:b/>
          <w:sz w:val="28"/>
          <w:szCs w:val="28"/>
        </w:rPr>
      </w:pPr>
      <w:r w:rsidRPr="005A0E0A">
        <w:rPr>
          <w:b/>
          <w:sz w:val="28"/>
          <w:szCs w:val="28"/>
        </w:rPr>
        <w:t xml:space="preserve">Код бюджетной классификации  </w:t>
      </w:r>
      <w:r w:rsidR="00990D49" w:rsidRPr="005A0E0A">
        <w:rPr>
          <w:b/>
          <w:sz w:val="28"/>
          <w:szCs w:val="28"/>
        </w:rPr>
        <w:t>114060</w:t>
      </w:r>
      <w:r w:rsidR="00990D49">
        <w:rPr>
          <w:b/>
          <w:sz w:val="28"/>
          <w:szCs w:val="28"/>
        </w:rPr>
        <w:t>25</w:t>
      </w:r>
      <w:r w:rsidR="00990D49" w:rsidRPr="005A0E0A">
        <w:rPr>
          <w:b/>
          <w:sz w:val="28"/>
          <w:szCs w:val="28"/>
        </w:rPr>
        <w:t>100000430</w:t>
      </w:r>
    </w:p>
    <w:p w:rsidR="005A0E0A" w:rsidRPr="005A0E0A" w:rsidRDefault="005A0E0A" w:rsidP="00D044B7">
      <w:pPr>
        <w:pStyle w:val="a8"/>
        <w:spacing w:before="0" w:beforeAutospacing="0" w:after="0" w:afterAutospacing="0"/>
        <w:ind w:left="708" w:firstLine="708"/>
        <w:jc w:val="center"/>
        <w:rPr>
          <w:b/>
          <w:sz w:val="28"/>
          <w:szCs w:val="28"/>
        </w:rPr>
      </w:pPr>
    </w:p>
    <w:p w:rsidR="001F68E4" w:rsidRPr="005A0E0A" w:rsidRDefault="009166A6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Метод расчета – прямой.</w:t>
      </w:r>
    </w:p>
    <w:p w:rsidR="00CE58EE" w:rsidRPr="005A0E0A" w:rsidRDefault="00CE58EE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58EE" w:rsidRPr="005A0E0A" w:rsidRDefault="00CE58EE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1.</w:t>
      </w:r>
      <w:r w:rsidRPr="005A0E0A">
        <w:rPr>
          <w:rFonts w:ascii="Times New Roman" w:hAnsi="Times New Roman"/>
          <w:sz w:val="28"/>
          <w:szCs w:val="28"/>
        </w:rPr>
        <w:t xml:space="preserve"> </w:t>
      </w:r>
      <w:r w:rsidR="001F68E4" w:rsidRPr="005A0E0A">
        <w:rPr>
          <w:rFonts w:ascii="Times New Roman" w:hAnsi="Times New Roman"/>
          <w:sz w:val="28"/>
          <w:szCs w:val="28"/>
        </w:rPr>
        <w:t xml:space="preserve">Прогноз доходов  от продажи земельных участков рассчитывается </w:t>
      </w:r>
      <w:r w:rsidR="006C38B0" w:rsidRPr="005A0E0A">
        <w:rPr>
          <w:rFonts w:ascii="Times New Roman" w:hAnsi="Times New Roman"/>
          <w:sz w:val="28"/>
          <w:szCs w:val="28"/>
        </w:rPr>
        <w:t>в соотве</w:t>
      </w:r>
      <w:r w:rsidRPr="005A0E0A">
        <w:rPr>
          <w:rFonts w:ascii="Times New Roman" w:hAnsi="Times New Roman"/>
          <w:sz w:val="28"/>
          <w:szCs w:val="28"/>
        </w:rPr>
        <w:t>т</w:t>
      </w:r>
      <w:r w:rsidR="006C38B0" w:rsidRPr="005A0E0A">
        <w:rPr>
          <w:rFonts w:ascii="Times New Roman" w:hAnsi="Times New Roman"/>
          <w:sz w:val="28"/>
          <w:szCs w:val="28"/>
        </w:rPr>
        <w:t xml:space="preserve">ствии с порядком определения цены земельных  участков при заключении договоров купли- продажи земельного участка </w:t>
      </w:r>
      <w:r w:rsidRPr="005A0E0A">
        <w:rPr>
          <w:rFonts w:ascii="Times New Roman" w:hAnsi="Times New Roman"/>
          <w:sz w:val="28"/>
          <w:szCs w:val="28"/>
        </w:rPr>
        <w:t xml:space="preserve">без </w:t>
      </w:r>
      <w:r w:rsidRPr="005A0E0A">
        <w:rPr>
          <w:rFonts w:ascii="Times New Roman" w:hAnsi="Times New Roman"/>
          <w:sz w:val="28"/>
          <w:szCs w:val="28"/>
        </w:rPr>
        <w:lastRenderedPageBreak/>
        <w:t>проведения торгов. Определяется как выраженный в рублях процент от кадастровой стоимости земельного участка, который устанавливается дифференцированно.</w:t>
      </w:r>
      <w:r w:rsidR="009166A6" w:rsidRPr="005A0E0A">
        <w:rPr>
          <w:rFonts w:ascii="Times New Roman" w:hAnsi="Times New Roman"/>
          <w:sz w:val="28"/>
          <w:szCs w:val="28"/>
        </w:rPr>
        <w:t xml:space="preserve"> </w:t>
      </w:r>
      <w:r w:rsidR="005B2106" w:rsidRPr="005A0E0A">
        <w:rPr>
          <w:rFonts w:ascii="Times New Roman" w:hAnsi="Times New Roman"/>
          <w:sz w:val="28"/>
          <w:szCs w:val="28"/>
        </w:rPr>
        <w:t xml:space="preserve"> </w:t>
      </w:r>
    </w:p>
    <w:p w:rsidR="009166A6" w:rsidRPr="005A0E0A" w:rsidRDefault="00CE58EE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Метод 2.</w:t>
      </w:r>
      <w:r w:rsidRPr="005A0E0A">
        <w:rPr>
          <w:rFonts w:ascii="Times New Roman" w:hAnsi="Times New Roman"/>
          <w:sz w:val="28"/>
          <w:szCs w:val="28"/>
        </w:rPr>
        <w:t xml:space="preserve"> В соответствии с Федеральным законом «О защите конкуренции» продажа земельного участка  осуществляется по итогам торгов. Начальная цена определяется на основании отчетов об оценке величины  продажи, выполненных в соответствии с требованиями законодательства об оценочной деятельности. </w:t>
      </w:r>
    </w:p>
    <w:p w:rsidR="00CE58EE" w:rsidRPr="005A0E0A" w:rsidRDefault="00CE58EE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38B0" w:rsidRPr="005A0E0A" w:rsidRDefault="00CE58EE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Прогноз на очередной финансовый год может быть скорректирован на основании отчета об оценки  имущ</w:t>
      </w:r>
      <w:r w:rsidR="00CE6CAF" w:rsidRPr="005A0E0A">
        <w:rPr>
          <w:rFonts w:ascii="Times New Roman" w:hAnsi="Times New Roman"/>
          <w:sz w:val="28"/>
          <w:szCs w:val="28"/>
        </w:rPr>
        <w:t>ества не чаще одного раза в год.</w:t>
      </w:r>
    </w:p>
    <w:p w:rsidR="004F5FEA" w:rsidRPr="005A0E0A" w:rsidRDefault="004F5FEA" w:rsidP="004F5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Данные расчеты предоставляются </w:t>
      </w:r>
      <w:r w:rsidR="001D57C6">
        <w:rPr>
          <w:rFonts w:ascii="Times New Roman" w:hAnsi="Times New Roman"/>
          <w:sz w:val="28"/>
          <w:szCs w:val="28"/>
        </w:rPr>
        <w:t>Администрацией сельского поселения "</w:t>
      </w:r>
      <w:proofErr w:type="spellStart"/>
      <w:r w:rsidR="00920984">
        <w:rPr>
          <w:rFonts w:ascii="Times New Roman" w:hAnsi="Times New Roman"/>
          <w:sz w:val="28"/>
          <w:szCs w:val="28"/>
        </w:rPr>
        <w:t>Икшицкое</w:t>
      </w:r>
      <w:proofErr w:type="spellEnd"/>
      <w:r w:rsidR="001D57C6">
        <w:rPr>
          <w:rFonts w:ascii="Times New Roman" w:hAnsi="Times New Roman"/>
          <w:sz w:val="28"/>
          <w:szCs w:val="28"/>
        </w:rPr>
        <w:t>"</w:t>
      </w:r>
    </w:p>
    <w:p w:rsidR="004F5FEA" w:rsidRPr="005A0E0A" w:rsidRDefault="004F5FEA" w:rsidP="00D04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32D" w:rsidRPr="005A0E0A" w:rsidRDefault="005A0E0A" w:rsidP="005A0E0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2</w:t>
      </w:r>
      <w:r w:rsidR="00EB51C7" w:rsidRPr="005A0E0A">
        <w:rPr>
          <w:rFonts w:ascii="Times New Roman" w:hAnsi="Times New Roman"/>
          <w:b/>
          <w:sz w:val="28"/>
          <w:szCs w:val="28"/>
        </w:rPr>
        <w:t>.</w:t>
      </w:r>
      <w:r w:rsidR="00250B79" w:rsidRPr="005A0E0A">
        <w:rPr>
          <w:rFonts w:ascii="Times New Roman" w:hAnsi="Times New Roman"/>
          <w:b/>
          <w:sz w:val="28"/>
          <w:szCs w:val="28"/>
        </w:rPr>
        <w:t xml:space="preserve"> </w:t>
      </w:r>
      <w:r w:rsidR="00766312" w:rsidRPr="005A0E0A">
        <w:rPr>
          <w:rFonts w:ascii="Times New Roman" w:hAnsi="Times New Roman"/>
          <w:b/>
          <w:sz w:val="28"/>
          <w:szCs w:val="28"/>
        </w:rPr>
        <w:t>Штрафы, санкции, возмещение ущерба</w:t>
      </w:r>
    </w:p>
    <w:p w:rsidR="00DC28C7" w:rsidRPr="005A0E0A" w:rsidRDefault="00DC28C7" w:rsidP="005A0E0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Код бюджетной классификации -  </w:t>
      </w:r>
      <w:r w:rsidR="00C13712">
        <w:rPr>
          <w:rFonts w:ascii="Times New Roman" w:hAnsi="Times New Roman"/>
          <w:b/>
          <w:sz w:val="28"/>
          <w:szCs w:val="28"/>
        </w:rPr>
        <w:t>11690050100000140</w:t>
      </w:r>
    </w:p>
    <w:p w:rsidR="004F5FEA" w:rsidRPr="005A0E0A" w:rsidRDefault="004F5FEA" w:rsidP="005A0E0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C28C7" w:rsidRPr="005A0E0A" w:rsidRDefault="00CE6CAF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Метод расчета</w:t>
      </w:r>
      <w:r w:rsidR="00BA5B09" w:rsidRPr="005A0E0A">
        <w:rPr>
          <w:sz w:val="28"/>
          <w:szCs w:val="28"/>
        </w:rPr>
        <w:t xml:space="preserve"> </w:t>
      </w:r>
      <w:r w:rsidRPr="005A0E0A">
        <w:rPr>
          <w:sz w:val="28"/>
          <w:szCs w:val="28"/>
        </w:rPr>
        <w:t>- усреднение и индексация</w:t>
      </w:r>
    </w:p>
    <w:p w:rsidR="00EB51C7" w:rsidRPr="005A0E0A" w:rsidRDefault="00EB51C7" w:rsidP="005A0E0A">
      <w:pPr>
        <w:pStyle w:val="a8"/>
        <w:shd w:val="clear" w:color="auto" w:fill="FFFFFF"/>
        <w:spacing w:before="0" w:beforeAutospacing="0" w:after="0" w:afterAutospacing="0"/>
        <w:ind w:left="1968"/>
        <w:jc w:val="both"/>
        <w:rPr>
          <w:b/>
          <w:sz w:val="28"/>
          <w:szCs w:val="28"/>
        </w:rPr>
      </w:pPr>
    </w:p>
    <w:p w:rsidR="00F068E0" w:rsidRPr="005A0E0A" w:rsidRDefault="00F068E0" w:rsidP="005A0E0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Расчет прогноза поступления в бюджет штрафов, санкций, возмещения ущерба основывается на следующих нормативных актах:</w:t>
      </w:r>
    </w:p>
    <w:p w:rsidR="00F068E0" w:rsidRPr="005A0E0A" w:rsidRDefault="00F068E0" w:rsidP="005A0E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- Бюджетный кодекс Российской Федерации;</w:t>
      </w:r>
    </w:p>
    <w:p w:rsidR="00F068E0" w:rsidRPr="005A0E0A" w:rsidRDefault="00F068E0" w:rsidP="005A0E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- законодательство Российской Федерации, в том числе Кодекс Российской Федерации об административных правонарушениях.</w:t>
      </w:r>
    </w:p>
    <w:p w:rsidR="00F068E0" w:rsidRPr="005A0E0A" w:rsidRDefault="00F068E0" w:rsidP="005A0E0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При расчете учитываются следующие факторы:</w:t>
      </w:r>
    </w:p>
    <w:p w:rsidR="00F068E0" w:rsidRPr="005A0E0A" w:rsidRDefault="00F068E0" w:rsidP="005A0E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- изменения в законодательстве;</w:t>
      </w:r>
    </w:p>
    <w:p w:rsidR="00F068E0" w:rsidRPr="005A0E0A" w:rsidRDefault="00F068E0" w:rsidP="005A0E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- иные факторы (в том числе возможная корректировка на поступления, имеющие нестабильный «разовый» характер и др.).</w:t>
      </w:r>
    </w:p>
    <w:p w:rsidR="00F068E0" w:rsidRPr="005A0E0A" w:rsidRDefault="00F068E0" w:rsidP="005A0E0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</w:t>
      </w:r>
      <w:r w:rsidR="001F58A5" w:rsidRPr="005A0E0A">
        <w:rPr>
          <w:sz w:val="28"/>
          <w:szCs w:val="28"/>
        </w:rPr>
        <w:t xml:space="preserve"> </w:t>
      </w:r>
      <w:r w:rsidR="00340B6E" w:rsidRPr="005A0E0A">
        <w:rPr>
          <w:sz w:val="28"/>
          <w:szCs w:val="28"/>
        </w:rPr>
        <w:t>сельского поселения.</w:t>
      </w:r>
    </w:p>
    <w:p w:rsidR="00F068E0" w:rsidRPr="005A0E0A" w:rsidRDefault="00F068E0" w:rsidP="005A0E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         Алгоритм расчета прогнозных показателей определяется на основании количества правонарушений по видам и размерам платежа за каждый вид правонарушения. Размер платежа по каждому виду правонарушения соответствует положениям законодательства Российской Федерации с учетом изменений на текущий финансовый год.</w:t>
      </w:r>
    </w:p>
    <w:p w:rsidR="00F068E0" w:rsidRPr="005A0E0A" w:rsidRDefault="005A0E0A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b/>
          <w:sz w:val="28"/>
          <w:szCs w:val="28"/>
        </w:rPr>
        <w:t>Метод</w:t>
      </w:r>
      <w:proofErr w:type="gramStart"/>
      <w:r w:rsidR="00747E7E" w:rsidRPr="005A0E0A">
        <w:rPr>
          <w:b/>
          <w:sz w:val="28"/>
          <w:szCs w:val="28"/>
        </w:rPr>
        <w:t>1</w:t>
      </w:r>
      <w:proofErr w:type="gramEnd"/>
      <w:r w:rsidR="00747E7E" w:rsidRPr="005A0E0A">
        <w:rPr>
          <w:b/>
          <w:sz w:val="28"/>
          <w:szCs w:val="28"/>
        </w:rPr>
        <w:t>.</w:t>
      </w:r>
      <w:r w:rsidR="00747E7E" w:rsidRPr="005A0E0A">
        <w:rPr>
          <w:sz w:val="28"/>
          <w:szCs w:val="28"/>
        </w:rPr>
        <w:t xml:space="preserve"> </w:t>
      </w:r>
      <w:r w:rsidR="00F068E0" w:rsidRPr="005A0E0A">
        <w:rPr>
          <w:sz w:val="28"/>
          <w:szCs w:val="28"/>
        </w:rPr>
        <w:t>Для расчета используются показатели количества правонарушений, в течение трехлетнего периода, предшествующего очередному финансовому году.</w:t>
      </w:r>
      <w:r w:rsidR="00747E7E" w:rsidRPr="005A0E0A">
        <w:rPr>
          <w:sz w:val="28"/>
          <w:szCs w:val="28"/>
        </w:rPr>
        <w:t xml:space="preserve"> </w:t>
      </w:r>
    </w:p>
    <w:p w:rsidR="00747E7E" w:rsidRPr="001D57C6" w:rsidRDefault="00747E7E" w:rsidP="001D57C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b/>
          <w:sz w:val="28"/>
          <w:szCs w:val="28"/>
        </w:rPr>
        <w:t>Метод 2</w:t>
      </w:r>
      <w:r w:rsidRPr="005A0E0A">
        <w:rPr>
          <w:sz w:val="28"/>
          <w:szCs w:val="28"/>
        </w:rPr>
        <w:t xml:space="preserve">. </w:t>
      </w:r>
      <w:r w:rsidR="005A0E0A" w:rsidRPr="005A0E0A">
        <w:rPr>
          <w:sz w:val="28"/>
          <w:szCs w:val="28"/>
        </w:rPr>
        <w:t xml:space="preserve"> </w:t>
      </w:r>
      <w:r w:rsidR="001D57C6">
        <w:rPr>
          <w:sz w:val="28"/>
          <w:szCs w:val="28"/>
        </w:rPr>
        <w:t>Данный метод рассчитывается по следующей формуле:</w:t>
      </w:r>
    </w:p>
    <w:p w:rsidR="004F5FEA" w:rsidRPr="005A0E0A" w:rsidRDefault="007548D1" w:rsidP="00D044B7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A0E0A">
        <w:rPr>
          <w:b/>
          <w:sz w:val="28"/>
          <w:szCs w:val="28"/>
        </w:rPr>
        <w:t>∑</w:t>
      </w:r>
      <w:proofErr w:type="gramStart"/>
      <w:r w:rsidRPr="005A0E0A">
        <w:rPr>
          <w:b/>
          <w:sz w:val="28"/>
          <w:szCs w:val="28"/>
        </w:rPr>
        <w:t>Ш</w:t>
      </w:r>
      <w:proofErr w:type="gramEnd"/>
      <w:r w:rsidRPr="005A0E0A">
        <w:rPr>
          <w:b/>
          <w:sz w:val="28"/>
          <w:szCs w:val="28"/>
        </w:rPr>
        <w:t xml:space="preserve"> = (О</w:t>
      </w:r>
      <w:r w:rsidRPr="005A0E0A">
        <w:rPr>
          <w:b/>
          <w:sz w:val="28"/>
          <w:szCs w:val="28"/>
          <w:vertAlign w:val="subscript"/>
        </w:rPr>
        <w:t xml:space="preserve">п </w:t>
      </w:r>
      <w:r w:rsidRPr="005A0E0A">
        <w:rPr>
          <w:b/>
          <w:sz w:val="28"/>
          <w:szCs w:val="28"/>
          <w:u w:val="single"/>
        </w:rPr>
        <w:t>+</w:t>
      </w:r>
      <w:r w:rsidRPr="005A0E0A">
        <w:rPr>
          <w:b/>
          <w:sz w:val="28"/>
          <w:szCs w:val="28"/>
        </w:rPr>
        <w:t xml:space="preserve">  Д)* И</w:t>
      </w:r>
      <w:r w:rsidRPr="005A0E0A">
        <w:rPr>
          <w:b/>
          <w:sz w:val="28"/>
          <w:szCs w:val="28"/>
          <w:vertAlign w:val="subscript"/>
        </w:rPr>
        <w:t>д</w:t>
      </w:r>
      <w:r w:rsidRPr="005A0E0A">
        <w:rPr>
          <w:b/>
          <w:sz w:val="28"/>
          <w:szCs w:val="28"/>
        </w:rPr>
        <w:t>, где</w:t>
      </w:r>
    </w:p>
    <w:p w:rsidR="007548D1" w:rsidRPr="005A0E0A" w:rsidRDefault="007548D1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∑</w:t>
      </w:r>
      <w:proofErr w:type="gramStart"/>
      <w:r w:rsidRPr="005A0E0A">
        <w:rPr>
          <w:sz w:val="28"/>
          <w:szCs w:val="28"/>
        </w:rPr>
        <w:t>Ш</w:t>
      </w:r>
      <w:proofErr w:type="gramEnd"/>
      <w:r w:rsidRPr="005A0E0A">
        <w:rPr>
          <w:sz w:val="28"/>
          <w:szCs w:val="28"/>
        </w:rPr>
        <w:t xml:space="preserve"> – сумма штрафов,  планируемая к поступлению в бюджет </w:t>
      </w:r>
      <w:r w:rsidR="003C5427">
        <w:rPr>
          <w:sz w:val="28"/>
          <w:szCs w:val="28"/>
        </w:rPr>
        <w:t>сельского поселения</w:t>
      </w:r>
      <w:r w:rsidRPr="005A0E0A">
        <w:rPr>
          <w:sz w:val="28"/>
          <w:szCs w:val="28"/>
        </w:rPr>
        <w:t xml:space="preserve"> в прогнозируемом периоде;</w:t>
      </w:r>
    </w:p>
    <w:p w:rsidR="007548D1" w:rsidRPr="005A0E0A" w:rsidRDefault="007548D1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О</w:t>
      </w:r>
      <w:r w:rsidRPr="005A0E0A">
        <w:rPr>
          <w:sz w:val="28"/>
          <w:szCs w:val="28"/>
          <w:vertAlign w:val="subscript"/>
        </w:rPr>
        <w:t>п</w:t>
      </w:r>
      <w:r w:rsidRPr="005A0E0A">
        <w:rPr>
          <w:sz w:val="28"/>
          <w:szCs w:val="28"/>
        </w:rPr>
        <w:t xml:space="preserve"> -  ожидаемые поступления в текущем финансовом году;</w:t>
      </w:r>
    </w:p>
    <w:p w:rsidR="007548D1" w:rsidRPr="005A0E0A" w:rsidRDefault="007548D1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E0A">
        <w:rPr>
          <w:sz w:val="28"/>
          <w:szCs w:val="28"/>
        </w:rPr>
        <w:t>Д  - дополнительные</w:t>
      </w:r>
      <w:proofErr w:type="gramStart"/>
      <w:r w:rsidRPr="005A0E0A">
        <w:rPr>
          <w:sz w:val="28"/>
          <w:szCs w:val="28"/>
        </w:rPr>
        <w:t xml:space="preserve"> (+) </w:t>
      </w:r>
      <w:proofErr w:type="gramEnd"/>
      <w:r w:rsidRPr="005A0E0A">
        <w:rPr>
          <w:sz w:val="28"/>
          <w:szCs w:val="28"/>
        </w:rPr>
        <w:t xml:space="preserve">и (или) выпадающие (-) доходы по штрафам, санкциям и возмещению ущерба в бюджет </w:t>
      </w:r>
      <w:r w:rsidR="00250B79" w:rsidRPr="005A0E0A">
        <w:rPr>
          <w:sz w:val="28"/>
          <w:szCs w:val="28"/>
        </w:rPr>
        <w:t>сельского поселения</w:t>
      </w:r>
      <w:r w:rsidRPr="005A0E0A">
        <w:rPr>
          <w:sz w:val="28"/>
          <w:szCs w:val="28"/>
        </w:rPr>
        <w:t xml:space="preserve"> в </w:t>
      </w:r>
      <w:r w:rsidRPr="005A0E0A">
        <w:rPr>
          <w:sz w:val="28"/>
          <w:szCs w:val="28"/>
        </w:rPr>
        <w:lastRenderedPageBreak/>
        <w:t>прогнозируемом периоде, связанные с изменениями  законодательства и другими причинами;</w:t>
      </w:r>
    </w:p>
    <w:p w:rsidR="007548D1" w:rsidRPr="005A0E0A" w:rsidRDefault="007548D1" w:rsidP="00D044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E0A">
        <w:rPr>
          <w:rFonts w:ascii="Times New Roman" w:hAnsi="Times New Roman" w:cs="Times New Roman"/>
          <w:sz w:val="28"/>
          <w:szCs w:val="28"/>
        </w:rPr>
        <w:t>И</w:t>
      </w:r>
      <w:r w:rsidRPr="005A0E0A">
        <w:rPr>
          <w:rFonts w:ascii="Times New Roman" w:hAnsi="Times New Roman" w:cs="Times New Roman"/>
          <w:sz w:val="28"/>
          <w:szCs w:val="28"/>
          <w:vertAlign w:val="subscript"/>
        </w:rPr>
        <w:t xml:space="preserve">д – индекс-дефлятор </w:t>
      </w:r>
      <w:r w:rsidRPr="005A0E0A">
        <w:rPr>
          <w:rFonts w:ascii="Times New Roman" w:hAnsi="Times New Roman" w:cs="Times New Roman"/>
          <w:sz w:val="28"/>
          <w:szCs w:val="28"/>
        </w:rPr>
        <w:t>потребительских цен, установленный Минэкономразвития Забайкальског</w:t>
      </w:r>
      <w:r w:rsidR="00920984">
        <w:rPr>
          <w:rFonts w:ascii="Times New Roman" w:hAnsi="Times New Roman" w:cs="Times New Roman"/>
          <w:sz w:val="28"/>
          <w:szCs w:val="28"/>
        </w:rPr>
        <w:t>о края на прогнозируемый период.</w:t>
      </w:r>
    </w:p>
    <w:p w:rsidR="007548D1" w:rsidRDefault="007548D1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B2C35" w:rsidRPr="005A0E0A" w:rsidRDefault="00BB2C35" w:rsidP="00D044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A3A54" w:rsidRPr="005A0E0A" w:rsidRDefault="007548D1" w:rsidP="00D044B7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 </w:t>
      </w:r>
      <w:r w:rsidR="00250B79" w:rsidRPr="005A0E0A">
        <w:rPr>
          <w:rFonts w:ascii="Times New Roman" w:hAnsi="Times New Roman"/>
          <w:b/>
          <w:sz w:val="28"/>
          <w:szCs w:val="28"/>
        </w:rPr>
        <w:t>3</w:t>
      </w:r>
      <w:r w:rsidR="00F068E0" w:rsidRPr="005A0E0A">
        <w:rPr>
          <w:rFonts w:ascii="Times New Roman" w:hAnsi="Times New Roman"/>
          <w:b/>
          <w:sz w:val="28"/>
          <w:szCs w:val="28"/>
        </w:rPr>
        <w:t>.</w:t>
      </w:r>
      <w:r w:rsidR="007A3A54" w:rsidRPr="005A0E0A">
        <w:rPr>
          <w:rFonts w:ascii="Times New Roman" w:hAnsi="Times New Roman"/>
          <w:b/>
          <w:sz w:val="28"/>
          <w:szCs w:val="28"/>
        </w:rPr>
        <w:t>Прочие неналоговые доходы</w:t>
      </w:r>
      <w:r w:rsidR="000C30F2" w:rsidRPr="005A0E0A">
        <w:rPr>
          <w:rFonts w:ascii="Times New Roman" w:hAnsi="Times New Roman"/>
          <w:b/>
          <w:sz w:val="28"/>
          <w:szCs w:val="28"/>
        </w:rPr>
        <w:t xml:space="preserve"> </w:t>
      </w:r>
      <w:r w:rsidR="00BF5581" w:rsidRPr="005A0E0A">
        <w:rPr>
          <w:rFonts w:ascii="Times New Roman" w:hAnsi="Times New Roman"/>
          <w:b/>
          <w:sz w:val="28"/>
          <w:szCs w:val="28"/>
        </w:rPr>
        <w:t xml:space="preserve"> </w:t>
      </w:r>
    </w:p>
    <w:p w:rsidR="00F068E0" w:rsidRPr="005A0E0A" w:rsidRDefault="00F068E0" w:rsidP="00D044B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 xml:space="preserve">Код бюджетной классификации-  1 17 </w:t>
      </w:r>
      <w:r w:rsidR="007548D1" w:rsidRPr="005A0E0A">
        <w:rPr>
          <w:rFonts w:ascii="Times New Roman" w:hAnsi="Times New Roman"/>
          <w:b/>
          <w:sz w:val="28"/>
          <w:szCs w:val="28"/>
        </w:rPr>
        <w:t>00000 00 0000 18</w:t>
      </w:r>
      <w:r w:rsidR="001C47B3" w:rsidRPr="005A0E0A">
        <w:rPr>
          <w:rFonts w:ascii="Times New Roman" w:hAnsi="Times New Roman"/>
          <w:b/>
          <w:sz w:val="28"/>
          <w:szCs w:val="28"/>
        </w:rPr>
        <w:t>0</w:t>
      </w:r>
    </w:p>
    <w:p w:rsidR="004F5FEA" w:rsidRPr="005A0E0A" w:rsidRDefault="004F5FEA" w:rsidP="00D044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30D3A" w:rsidRPr="005A0E0A" w:rsidRDefault="00A30D3A" w:rsidP="008B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>Метод расчет</w:t>
      </w:r>
      <w:proofErr w:type="gramStart"/>
      <w:r w:rsidRPr="005A0E0A">
        <w:rPr>
          <w:rFonts w:ascii="Times New Roman" w:hAnsi="Times New Roman"/>
          <w:sz w:val="28"/>
          <w:szCs w:val="28"/>
        </w:rPr>
        <w:t>а-</w:t>
      </w:r>
      <w:proofErr w:type="gramEnd"/>
      <w:r w:rsidRPr="005A0E0A">
        <w:rPr>
          <w:rFonts w:ascii="Times New Roman" w:hAnsi="Times New Roman"/>
          <w:sz w:val="28"/>
          <w:szCs w:val="28"/>
        </w:rPr>
        <w:t xml:space="preserve"> усреднение и индексация.</w:t>
      </w:r>
    </w:p>
    <w:p w:rsidR="00281D47" w:rsidRPr="005A0E0A" w:rsidRDefault="00281D47" w:rsidP="008B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ECE" w:rsidRPr="005A0E0A" w:rsidRDefault="008B5ECE" w:rsidP="008B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sz w:val="28"/>
          <w:szCs w:val="28"/>
        </w:rPr>
        <w:t xml:space="preserve">Прочие неналоговые доходы, не имеют определенных  ставок  и постоянного характера поступления в бюджет </w:t>
      </w:r>
      <w:r w:rsidR="00250B79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>.</w:t>
      </w:r>
    </w:p>
    <w:p w:rsidR="00747E7E" w:rsidRPr="005A0E0A" w:rsidRDefault="00747E7E" w:rsidP="008B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ECE" w:rsidRPr="005A0E0A" w:rsidRDefault="008B5ECE" w:rsidP="008B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Код бюджетной классификации – 11701050</w:t>
      </w:r>
      <w:r w:rsidR="004732F1" w:rsidRPr="005A0E0A">
        <w:rPr>
          <w:rFonts w:ascii="Times New Roman" w:hAnsi="Times New Roman"/>
          <w:b/>
          <w:sz w:val="28"/>
          <w:szCs w:val="28"/>
        </w:rPr>
        <w:t>10</w:t>
      </w:r>
      <w:r w:rsidRPr="005A0E0A">
        <w:rPr>
          <w:rFonts w:ascii="Times New Roman" w:hAnsi="Times New Roman"/>
          <w:b/>
          <w:sz w:val="28"/>
          <w:szCs w:val="28"/>
        </w:rPr>
        <w:t>0000180</w:t>
      </w:r>
      <w:r w:rsidRPr="005A0E0A">
        <w:rPr>
          <w:rFonts w:ascii="Times New Roman" w:hAnsi="Times New Roman"/>
          <w:sz w:val="28"/>
          <w:szCs w:val="28"/>
        </w:rPr>
        <w:t xml:space="preserve">. Невыясненные поступления, зачисляемые в бюджеты </w:t>
      </w:r>
      <w:r w:rsidR="004732F1" w:rsidRPr="005A0E0A">
        <w:rPr>
          <w:rFonts w:ascii="Times New Roman" w:hAnsi="Times New Roman"/>
          <w:sz w:val="28"/>
          <w:szCs w:val="28"/>
        </w:rPr>
        <w:t>сельских поселений</w:t>
      </w:r>
      <w:r w:rsidRPr="005A0E0A">
        <w:rPr>
          <w:rFonts w:ascii="Times New Roman" w:hAnsi="Times New Roman"/>
          <w:sz w:val="28"/>
          <w:szCs w:val="28"/>
        </w:rPr>
        <w:t xml:space="preserve">, платежи, отнесенные к невыясненным поступлениям, подлежат уточнению (выяснению) в течение финансового года, в связи  с этим расчет прогноза поступлений по коду «Невыясненные поступления, зачисляемые в бюджет муниципального района» на очередной финансовый год и плановый период не производится. </w:t>
      </w:r>
    </w:p>
    <w:p w:rsidR="00766312" w:rsidRPr="00A30D3A" w:rsidRDefault="008B5ECE" w:rsidP="008B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E0A">
        <w:rPr>
          <w:rFonts w:ascii="Times New Roman" w:hAnsi="Times New Roman"/>
          <w:b/>
          <w:sz w:val="28"/>
          <w:szCs w:val="28"/>
        </w:rPr>
        <w:t>Код бюд</w:t>
      </w:r>
      <w:r w:rsidR="004732F1" w:rsidRPr="005A0E0A">
        <w:rPr>
          <w:rFonts w:ascii="Times New Roman" w:hAnsi="Times New Roman"/>
          <w:b/>
          <w:sz w:val="28"/>
          <w:szCs w:val="28"/>
        </w:rPr>
        <w:t>жетной классификации -1170505010</w:t>
      </w:r>
      <w:r w:rsidRPr="005A0E0A">
        <w:rPr>
          <w:rFonts w:ascii="Times New Roman" w:hAnsi="Times New Roman"/>
          <w:b/>
          <w:sz w:val="28"/>
          <w:szCs w:val="28"/>
        </w:rPr>
        <w:t>0000180.</w:t>
      </w:r>
      <w:r w:rsidRPr="005A0E0A">
        <w:rPr>
          <w:rFonts w:ascii="Times New Roman" w:hAnsi="Times New Roman"/>
          <w:sz w:val="28"/>
          <w:szCs w:val="28"/>
        </w:rPr>
        <w:t xml:space="preserve"> Прочие неналоговые доходы бюджета </w:t>
      </w:r>
      <w:r w:rsidR="004732F1" w:rsidRPr="005A0E0A">
        <w:rPr>
          <w:rFonts w:ascii="Times New Roman" w:hAnsi="Times New Roman"/>
          <w:sz w:val="28"/>
          <w:szCs w:val="28"/>
        </w:rPr>
        <w:t>сельского поселения</w:t>
      </w:r>
      <w:r w:rsidRPr="005A0E0A">
        <w:rPr>
          <w:rFonts w:ascii="Times New Roman" w:hAnsi="Times New Roman"/>
          <w:sz w:val="28"/>
          <w:szCs w:val="28"/>
        </w:rPr>
        <w:t xml:space="preserve"> определяются как фактическое поступление за три последних финансовых года, </w:t>
      </w:r>
      <w:r w:rsidR="007A3A54" w:rsidRPr="005A0E0A">
        <w:rPr>
          <w:rFonts w:ascii="Times New Roman" w:hAnsi="Times New Roman"/>
          <w:sz w:val="28"/>
          <w:szCs w:val="28"/>
        </w:rPr>
        <w:t xml:space="preserve">с учетом индексов - дефляторов, установленных </w:t>
      </w:r>
      <w:r w:rsidR="00A30D3A" w:rsidRPr="005A0E0A">
        <w:rPr>
          <w:rFonts w:ascii="Times New Roman" w:hAnsi="Times New Roman"/>
          <w:sz w:val="28"/>
          <w:szCs w:val="28"/>
        </w:rPr>
        <w:t xml:space="preserve"> Министерством экономического развития Забайкальского края</w:t>
      </w:r>
      <w:r w:rsidRPr="005A0E0A">
        <w:rPr>
          <w:rFonts w:ascii="Times New Roman" w:hAnsi="Times New Roman"/>
          <w:sz w:val="28"/>
          <w:szCs w:val="28"/>
        </w:rPr>
        <w:t xml:space="preserve"> на прогнозируемый период.</w:t>
      </w:r>
    </w:p>
    <w:sectPr w:rsidR="00766312" w:rsidRPr="00A30D3A" w:rsidSect="005A0E0A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11" w:rsidRDefault="00972711" w:rsidP="00E03690">
      <w:pPr>
        <w:spacing w:after="0" w:line="240" w:lineRule="auto"/>
      </w:pPr>
      <w:r>
        <w:separator/>
      </w:r>
    </w:p>
  </w:endnote>
  <w:endnote w:type="continuationSeparator" w:id="0">
    <w:p w:rsidR="00972711" w:rsidRDefault="00972711" w:rsidP="00E0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00954"/>
      <w:docPartObj>
        <w:docPartGallery w:val="Page Numbers (Bottom of Page)"/>
        <w:docPartUnique/>
      </w:docPartObj>
    </w:sdtPr>
    <w:sdtContent>
      <w:p w:rsidR="00920984" w:rsidRDefault="002533E7">
        <w:pPr>
          <w:pStyle w:val="af3"/>
          <w:jc w:val="center"/>
        </w:pPr>
        <w:fldSimple w:instr=" PAGE   \* MERGEFORMAT ">
          <w:r w:rsidR="00DA353C">
            <w:rPr>
              <w:noProof/>
            </w:rPr>
            <w:t>1</w:t>
          </w:r>
        </w:fldSimple>
      </w:p>
    </w:sdtContent>
  </w:sdt>
  <w:p w:rsidR="00920984" w:rsidRDefault="0092098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0A" w:rsidRDefault="002533E7">
    <w:pPr>
      <w:pStyle w:val="af3"/>
      <w:jc w:val="center"/>
    </w:pPr>
    <w:fldSimple w:instr=" PAGE   \* MERGEFORMAT ">
      <w:r w:rsidR="00DA353C">
        <w:rPr>
          <w:noProof/>
        </w:rPr>
        <w:t>4</w:t>
      </w:r>
    </w:fldSimple>
  </w:p>
  <w:p w:rsidR="005A0E0A" w:rsidRDefault="005A0E0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11" w:rsidRDefault="00972711" w:rsidP="00E03690">
      <w:pPr>
        <w:spacing w:after="0" w:line="240" w:lineRule="auto"/>
      </w:pPr>
      <w:r>
        <w:separator/>
      </w:r>
    </w:p>
  </w:footnote>
  <w:footnote w:type="continuationSeparator" w:id="0">
    <w:p w:rsidR="00972711" w:rsidRDefault="00972711" w:rsidP="00E03690">
      <w:pPr>
        <w:spacing w:after="0" w:line="240" w:lineRule="auto"/>
      </w:pPr>
      <w:r>
        <w:continuationSeparator/>
      </w:r>
    </w:p>
  </w:footnote>
  <w:footnote w:id="1">
    <w:p w:rsidR="00E03690" w:rsidRDefault="00E03690" w:rsidP="00E03690">
      <w:pPr>
        <w:pStyle w:val="ac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9E8"/>
    <w:multiLevelType w:val="multilevel"/>
    <w:tmpl w:val="5C965E9E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6830653"/>
    <w:multiLevelType w:val="hybridMultilevel"/>
    <w:tmpl w:val="595820BC"/>
    <w:lvl w:ilvl="0" w:tplc="E55EC6BA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3CD4841"/>
    <w:multiLevelType w:val="hybridMultilevel"/>
    <w:tmpl w:val="75FE3574"/>
    <w:lvl w:ilvl="0" w:tplc="30CA37C4">
      <w:start w:val="1"/>
      <w:numFmt w:val="decimal"/>
      <w:lvlText w:val="%1."/>
      <w:lvlJc w:val="left"/>
      <w:pPr>
        <w:ind w:left="1848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06724"/>
    <w:multiLevelType w:val="hybridMultilevel"/>
    <w:tmpl w:val="2764A5F4"/>
    <w:lvl w:ilvl="0" w:tplc="7D0238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165F9F"/>
    <w:multiLevelType w:val="multilevel"/>
    <w:tmpl w:val="1FCEA3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FB0DF0"/>
    <w:multiLevelType w:val="hybridMultilevel"/>
    <w:tmpl w:val="182CD0B2"/>
    <w:lvl w:ilvl="0" w:tplc="FE78DA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7720FA"/>
    <w:multiLevelType w:val="hybridMultilevel"/>
    <w:tmpl w:val="CA5A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55851"/>
    <w:multiLevelType w:val="hybridMultilevel"/>
    <w:tmpl w:val="72F49410"/>
    <w:lvl w:ilvl="0" w:tplc="4B6005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54024FF"/>
    <w:multiLevelType w:val="hybridMultilevel"/>
    <w:tmpl w:val="89482034"/>
    <w:lvl w:ilvl="0" w:tplc="9DAC5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CB19D5"/>
    <w:multiLevelType w:val="multilevel"/>
    <w:tmpl w:val="5A0CF42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DCD04E7"/>
    <w:multiLevelType w:val="multilevel"/>
    <w:tmpl w:val="6310C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E84"/>
    <w:rsid w:val="00000E27"/>
    <w:rsid w:val="00003B67"/>
    <w:rsid w:val="00027DDE"/>
    <w:rsid w:val="00055364"/>
    <w:rsid w:val="00065D44"/>
    <w:rsid w:val="00092E60"/>
    <w:rsid w:val="0009359F"/>
    <w:rsid w:val="00096101"/>
    <w:rsid w:val="000A36D5"/>
    <w:rsid w:val="000A684F"/>
    <w:rsid w:val="000A697C"/>
    <w:rsid w:val="000C30F2"/>
    <w:rsid w:val="000D29C4"/>
    <w:rsid w:val="000F41ED"/>
    <w:rsid w:val="0010203C"/>
    <w:rsid w:val="00105E54"/>
    <w:rsid w:val="00131DA5"/>
    <w:rsid w:val="00153910"/>
    <w:rsid w:val="00160AD7"/>
    <w:rsid w:val="00162AC1"/>
    <w:rsid w:val="0018256E"/>
    <w:rsid w:val="001A0315"/>
    <w:rsid w:val="001A0445"/>
    <w:rsid w:val="001B3D1E"/>
    <w:rsid w:val="001C2EE1"/>
    <w:rsid w:val="001C47B3"/>
    <w:rsid w:val="001C6025"/>
    <w:rsid w:val="001D57C6"/>
    <w:rsid w:val="001D6BCE"/>
    <w:rsid w:val="001E3CC5"/>
    <w:rsid w:val="001F232D"/>
    <w:rsid w:val="001F58A5"/>
    <w:rsid w:val="001F68E4"/>
    <w:rsid w:val="002126F0"/>
    <w:rsid w:val="00212CA8"/>
    <w:rsid w:val="002131CD"/>
    <w:rsid w:val="00236A54"/>
    <w:rsid w:val="00250B79"/>
    <w:rsid w:val="002533E7"/>
    <w:rsid w:val="0027241E"/>
    <w:rsid w:val="00273100"/>
    <w:rsid w:val="00281D47"/>
    <w:rsid w:val="002C0361"/>
    <w:rsid w:val="002D016E"/>
    <w:rsid w:val="002D08E2"/>
    <w:rsid w:val="002F61CA"/>
    <w:rsid w:val="002F61FE"/>
    <w:rsid w:val="003065F9"/>
    <w:rsid w:val="00321C50"/>
    <w:rsid w:val="00325592"/>
    <w:rsid w:val="00330559"/>
    <w:rsid w:val="00340B6E"/>
    <w:rsid w:val="00353ED3"/>
    <w:rsid w:val="003735D9"/>
    <w:rsid w:val="00397932"/>
    <w:rsid w:val="003C5427"/>
    <w:rsid w:val="00407777"/>
    <w:rsid w:val="0041132A"/>
    <w:rsid w:val="00426021"/>
    <w:rsid w:val="00427407"/>
    <w:rsid w:val="00464986"/>
    <w:rsid w:val="004678C7"/>
    <w:rsid w:val="00471FAB"/>
    <w:rsid w:val="004732F1"/>
    <w:rsid w:val="00486D06"/>
    <w:rsid w:val="00487ED9"/>
    <w:rsid w:val="004905D0"/>
    <w:rsid w:val="004C015F"/>
    <w:rsid w:val="004C3410"/>
    <w:rsid w:val="004C423D"/>
    <w:rsid w:val="004D21AA"/>
    <w:rsid w:val="004D3C30"/>
    <w:rsid w:val="004E0658"/>
    <w:rsid w:val="004E2767"/>
    <w:rsid w:val="004F188E"/>
    <w:rsid w:val="004F5FEA"/>
    <w:rsid w:val="005174B2"/>
    <w:rsid w:val="0052516E"/>
    <w:rsid w:val="005271A2"/>
    <w:rsid w:val="0053342D"/>
    <w:rsid w:val="00557338"/>
    <w:rsid w:val="00561FFD"/>
    <w:rsid w:val="00583A47"/>
    <w:rsid w:val="005A0E0A"/>
    <w:rsid w:val="005A5C83"/>
    <w:rsid w:val="005B2106"/>
    <w:rsid w:val="005B40FA"/>
    <w:rsid w:val="005B4467"/>
    <w:rsid w:val="005B5CBC"/>
    <w:rsid w:val="005D455A"/>
    <w:rsid w:val="005D6C78"/>
    <w:rsid w:val="005E0FEC"/>
    <w:rsid w:val="00621B89"/>
    <w:rsid w:val="0064107E"/>
    <w:rsid w:val="006A1EB3"/>
    <w:rsid w:val="006C38B0"/>
    <w:rsid w:val="00700791"/>
    <w:rsid w:val="007072AC"/>
    <w:rsid w:val="007121EC"/>
    <w:rsid w:val="00723358"/>
    <w:rsid w:val="00736742"/>
    <w:rsid w:val="007454C4"/>
    <w:rsid w:val="00745D84"/>
    <w:rsid w:val="00746B64"/>
    <w:rsid w:val="00747E7E"/>
    <w:rsid w:val="007548D1"/>
    <w:rsid w:val="00766312"/>
    <w:rsid w:val="007854AA"/>
    <w:rsid w:val="00787CB1"/>
    <w:rsid w:val="007A3A54"/>
    <w:rsid w:val="007B0D32"/>
    <w:rsid w:val="007B29A6"/>
    <w:rsid w:val="007D5DB0"/>
    <w:rsid w:val="007F6518"/>
    <w:rsid w:val="00802386"/>
    <w:rsid w:val="008045E2"/>
    <w:rsid w:val="008102B4"/>
    <w:rsid w:val="00813920"/>
    <w:rsid w:val="00822498"/>
    <w:rsid w:val="00850965"/>
    <w:rsid w:val="008837B7"/>
    <w:rsid w:val="00894E14"/>
    <w:rsid w:val="008B15B7"/>
    <w:rsid w:val="008B5ECE"/>
    <w:rsid w:val="008B6953"/>
    <w:rsid w:val="008C4286"/>
    <w:rsid w:val="008D5FE0"/>
    <w:rsid w:val="008D6BC7"/>
    <w:rsid w:val="008D7A87"/>
    <w:rsid w:val="008D7B9C"/>
    <w:rsid w:val="008F063E"/>
    <w:rsid w:val="00906139"/>
    <w:rsid w:val="0091244E"/>
    <w:rsid w:val="009166A6"/>
    <w:rsid w:val="00920984"/>
    <w:rsid w:val="00923453"/>
    <w:rsid w:val="00927F99"/>
    <w:rsid w:val="009338B4"/>
    <w:rsid w:val="0094370B"/>
    <w:rsid w:val="009571B2"/>
    <w:rsid w:val="009622F3"/>
    <w:rsid w:val="00966A57"/>
    <w:rsid w:val="00972711"/>
    <w:rsid w:val="009801C6"/>
    <w:rsid w:val="00990D49"/>
    <w:rsid w:val="009A49F4"/>
    <w:rsid w:val="009C2DAE"/>
    <w:rsid w:val="009C7BAA"/>
    <w:rsid w:val="009E12AA"/>
    <w:rsid w:val="009E1867"/>
    <w:rsid w:val="00A04AA1"/>
    <w:rsid w:val="00A04DCB"/>
    <w:rsid w:val="00A11BD3"/>
    <w:rsid w:val="00A21130"/>
    <w:rsid w:val="00A26579"/>
    <w:rsid w:val="00A30D3A"/>
    <w:rsid w:val="00A3138E"/>
    <w:rsid w:val="00A368C3"/>
    <w:rsid w:val="00A42D5B"/>
    <w:rsid w:val="00A5153D"/>
    <w:rsid w:val="00A60194"/>
    <w:rsid w:val="00A607AC"/>
    <w:rsid w:val="00A65F6A"/>
    <w:rsid w:val="00A77C69"/>
    <w:rsid w:val="00A81D7E"/>
    <w:rsid w:val="00A85290"/>
    <w:rsid w:val="00A90C1C"/>
    <w:rsid w:val="00AA50C3"/>
    <w:rsid w:val="00AB1C5D"/>
    <w:rsid w:val="00AC0177"/>
    <w:rsid w:val="00AC0A0D"/>
    <w:rsid w:val="00AE7979"/>
    <w:rsid w:val="00B04C7F"/>
    <w:rsid w:val="00B115E2"/>
    <w:rsid w:val="00B25360"/>
    <w:rsid w:val="00B46C96"/>
    <w:rsid w:val="00B71050"/>
    <w:rsid w:val="00BA07AB"/>
    <w:rsid w:val="00BA5B09"/>
    <w:rsid w:val="00BB2C35"/>
    <w:rsid w:val="00BB35E8"/>
    <w:rsid w:val="00BC0ADC"/>
    <w:rsid w:val="00BC0B79"/>
    <w:rsid w:val="00BD0825"/>
    <w:rsid w:val="00BE141B"/>
    <w:rsid w:val="00BE5CA9"/>
    <w:rsid w:val="00BF2982"/>
    <w:rsid w:val="00BF4239"/>
    <w:rsid w:val="00BF5581"/>
    <w:rsid w:val="00C02468"/>
    <w:rsid w:val="00C03E44"/>
    <w:rsid w:val="00C06C79"/>
    <w:rsid w:val="00C13712"/>
    <w:rsid w:val="00C365DE"/>
    <w:rsid w:val="00C5056A"/>
    <w:rsid w:val="00C80D27"/>
    <w:rsid w:val="00C87AE4"/>
    <w:rsid w:val="00C974B0"/>
    <w:rsid w:val="00CA2C6D"/>
    <w:rsid w:val="00CB0ABF"/>
    <w:rsid w:val="00CB40BC"/>
    <w:rsid w:val="00CC072A"/>
    <w:rsid w:val="00CD171D"/>
    <w:rsid w:val="00CE0C40"/>
    <w:rsid w:val="00CE58EE"/>
    <w:rsid w:val="00CE6CAF"/>
    <w:rsid w:val="00CF6722"/>
    <w:rsid w:val="00D044B7"/>
    <w:rsid w:val="00D06620"/>
    <w:rsid w:val="00D34BB7"/>
    <w:rsid w:val="00D35C13"/>
    <w:rsid w:val="00D4449B"/>
    <w:rsid w:val="00D46931"/>
    <w:rsid w:val="00D510BC"/>
    <w:rsid w:val="00D70BA5"/>
    <w:rsid w:val="00D837C5"/>
    <w:rsid w:val="00DA353C"/>
    <w:rsid w:val="00DA5DFB"/>
    <w:rsid w:val="00DC28C7"/>
    <w:rsid w:val="00DE6A21"/>
    <w:rsid w:val="00DF09BC"/>
    <w:rsid w:val="00DF129B"/>
    <w:rsid w:val="00E03690"/>
    <w:rsid w:val="00E04E84"/>
    <w:rsid w:val="00E147B8"/>
    <w:rsid w:val="00E153F9"/>
    <w:rsid w:val="00E4053B"/>
    <w:rsid w:val="00E43AA8"/>
    <w:rsid w:val="00E50D9F"/>
    <w:rsid w:val="00E62B88"/>
    <w:rsid w:val="00E9607C"/>
    <w:rsid w:val="00EA4A4B"/>
    <w:rsid w:val="00EB32DC"/>
    <w:rsid w:val="00EB51C7"/>
    <w:rsid w:val="00ED27AF"/>
    <w:rsid w:val="00ED3FD7"/>
    <w:rsid w:val="00EE47DA"/>
    <w:rsid w:val="00F0500F"/>
    <w:rsid w:val="00F068E0"/>
    <w:rsid w:val="00F31D92"/>
    <w:rsid w:val="00F32037"/>
    <w:rsid w:val="00F36B6A"/>
    <w:rsid w:val="00F73134"/>
    <w:rsid w:val="00F7471F"/>
    <w:rsid w:val="00F75911"/>
    <w:rsid w:val="00F933F1"/>
    <w:rsid w:val="00F9536B"/>
    <w:rsid w:val="00FA583E"/>
    <w:rsid w:val="00FA7ED7"/>
    <w:rsid w:val="00FB378B"/>
    <w:rsid w:val="00FB665F"/>
    <w:rsid w:val="00FC4170"/>
    <w:rsid w:val="00FC61AD"/>
    <w:rsid w:val="00FE43BD"/>
    <w:rsid w:val="00FF0DBF"/>
    <w:rsid w:val="00FF126F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62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6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6D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6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665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D0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08E2"/>
    <w:rPr>
      <w:b/>
      <w:bCs/>
    </w:rPr>
  </w:style>
  <w:style w:type="paragraph" w:customStyle="1" w:styleId="ConsPlusNonformat">
    <w:name w:val="ConsPlusNonformat"/>
    <w:rsid w:val="002D08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933F1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33F1"/>
    <w:rPr>
      <w:rFonts w:eastAsiaTheme="minorEastAsia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036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3690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E036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E03690"/>
    <w:rPr>
      <w:vertAlign w:val="superscript"/>
    </w:rPr>
  </w:style>
  <w:style w:type="paragraph" w:styleId="af">
    <w:name w:val="No Spacing"/>
    <w:uiPriority w:val="1"/>
    <w:qFormat/>
    <w:rsid w:val="00E03690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8102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102B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A0E0A"/>
    <w:rPr>
      <w:rFonts w:cs="Times New Roman"/>
    </w:rPr>
  </w:style>
  <w:style w:type="character" w:styleId="af0">
    <w:name w:val="line number"/>
    <w:basedOn w:val="a0"/>
    <w:uiPriority w:val="99"/>
    <w:semiHidden/>
    <w:unhideWhenUsed/>
    <w:rsid w:val="005A0E0A"/>
  </w:style>
  <w:style w:type="paragraph" w:styleId="af1">
    <w:name w:val="header"/>
    <w:basedOn w:val="a"/>
    <w:link w:val="af2"/>
    <w:uiPriority w:val="99"/>
    <w:unhideWhenUsed/>
    <w:rsid w:val="005A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A0E0A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5A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A0E0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62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62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1880-0AE0-4DD4-968B-78E67D1D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Администрация</cp:lastModifiedBy>
  <cp:revision>122</cp:revision>
  <cp:lastPrinted>2022-06-09T08:19:00Z</cp:lastPrinted>
  <dcterms:created xsi:type="dcterms:W3CDTF">2016-08-11T05:50:00Z</dcterms:created>
  <dcterms:modified xsi:type="dcterms:W3CDTF">2022-06-21T05:55:00Z</dcterms:modified>
</cp:coreProperties>
</file>